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31DFD" w14:textId="77777777" w:rsidR="009D40B3" w:rsidRDefault="009D40B3" w:rsidP="009D40B3">
      <w:pPr>
        <w:ind w:left="1620"/>
        <w:jc w:val="center"/>
        <w:rPr>
          <w:b/>
          <w:sz w:val="22"/>
          <w:szCs w:val="22"/>
        </w:rPr>
      </w:pPr>
    </w:p>
    <w:p w14:paraId="56D23E10" w14:textId="77777777" w:rsidR="009D40B3" w:rsidRDefault="009D40B3" w:rsidP="009D40B3">
      <w:pPr>
        <w:ind w:left="1620"/>
        <w:jc w:val="center"/>
        <w:rPr>
          <w:b/>
          <w:sz w:val="28"/>
          <w:szCs w:val="28"/>
          <w:lang w:val="el-GR"/>
        </w:rPr>
      </w:pPr>
      <w:r w:rsidRPr="009D40B3">
        <w:rPr>
          <w:b/>
          <w:sz w:val="28"/>
          <w:szCs w:val="28"/>
          <w:lang w:val="el-GR"/>
        </w:rPr>
        <w:t>Πειραιώς 260 – Χώρος Η</w:t>
      </w:r>
      <w:r w:rsidRPr="009D40B3">
        <w:rPr>
          <w:b/>
          <w:sz w:val="28"/>
          <w:szCs w:val="28"/>
          <w:lang w:val="el-GR"/>
        </w:rPr>
        <w:br/>
        <w:t>4-5 Ιουλίου, 21:00</w:t>
      </w:r>
    </w:p>
    <w:p w14:paraId="5AA3CCC5" w14:textId="77777777" w:rsidR="009D40B3" w:rsidRPr="009D40B3" w:rsidRDefault="009D40B3" w:rsidP="009D40B3">
      <w:pPr>
        <w:ind w:left="1620"/>
        <w:jc w:val="center"/>
        <w:rPr>
          <w:b/>
          <w:lang w:val="el-GR"/>
        </w:rPr>
      </w:pPr>
    </w:p>
    <w:p w14:paraId="58F37D0D" w14:textId="77777777" w:rsidR="009D40B3" w:rsidRPr="009D40B3" w:rsidRDefault="009D40B3" w:rsidP="009D40B3">
      <w:pPr>
        <w:ind w:left="1620"/>
        <w:jc w:val="center"/>
        <w:rPr>
          <w:b/>
          <w:sz w:val="28"/>
          <w:szCs w:val="28"/>
          <w:lang w:val="el-GR"/>
        </w:rPr>
      </w:pPr>
      <w:r>
        <w:rPr>
          <w:b/>
          <w:sz w:val="28"/>
          <w:szCs w:val="28"/>
        </w:rPr>
        <w:t>Susanne</w:t>
      </w:r>
      <w:r w:rsidRPr="009D40B3">
        <w:rPr>
          <w:b/>
          <w:sz w:val="28"/>
          <w:szCs w:val="28"/>
          <w:lang w:val="el-GR"/>
        </w:rPr>
        <w:t xml:space="preserve"> </w:t>
      </w:r>
      <w:r>
        <w:rPr>
          <w:b/>
          <w:sz w:val="28"/>
          <w:szCs w:val="28"/>
        </w:rPr>
        <w:t>Kennedy</w:t>
      </w:r>
    </w:p>
    <w:p w14:paraId="1011539C" w14:textId="77777777" w:rsidR="009D40B3" w:rsidRPr="006971E3" w:rsidRDefault="009D40B3" w:rsidP="009D40B3">
      <w:pPr>
        <w:ind w:left="1620"/>
        <w:jc w:val="center"/>
        <w:rPr>
          <w:b/>
          <w:i/>
          <w:iCs/>
          <w:sz w:val="28"/>
          <w:szCs w:val="28"/>
          <w:lang w:val="el-GR"/>
        </w:rPr>
      </w:pPr>
      <w:r w:rsidRPr="006971E3">
        <w:rPr>
          <w:b/>
          <w:i/>
          <w:iCs/>
          <w:sz w:val="28"/>
          <w:szCs w:val="28"/>
          <w:lang w:val="el-GR"/>
        </w:rPr>
        <w:t>Αυτόχειρες παρθένοι</w:t>
      </w:r>
    </w:p>
    <w:p w14:paraId="03C15321" w14:textId="77777777" w:rsidR="009D40B3" w:rsidRPr="009D40B3" w:rsidRDefault="009D40B3" w:rsidP="009D40B3">
      <w:pPr>
        <w:ind w:left="1620"/>
        <w:jc w:val="center"/>
        <w:rPr>
          <w:lang w:val="el-GR"/>
        </w:rPr>
      </w:pPr>
      <w:r w:rsidRPr="009D40B3">
        <w:rPr>
          <w:lang w:val="el-GR"/>
        </w:rPr>
        <w:t>Βασισμένο στο μυθιστόρημα του Τζέφρι Ευγενίδη</w:t>
      </w:r>
    </w:p>
    <w:p w14:paraId="2A9EC918" w14:textId="77777777" w:rsidR="009D40B3" w:rsidRPr="009D40B3" w:rsidRDefault="009D40B3" w:rsidP="009D40B3">
      <w:pPr>
        <w:ind w:left="1620"/>
        <w:jc w:val="center"/>
        <w:rPr>
          <w:sz w:val="22"/>
          <w:szCs w:val="22"/>
          <w:lang w:val="el-GR"/>
        </w:rPr>
      </w:pPr>
      <w:r w:rsidRPr="009D40B3">
        <w:rPr>
          <w:lang w:val="el-GR"/>
        </w:rPr>
        <w:t xml:space="preserve">Μία παραγωγή της </w:t>
      </w:r>
      <w:r>
        <w:t>M</w:t>
      </w:r>
      <w:r w:rsidRPr="009D40B3">
        <w:rPr>
          <w:lang w:val="el-GR"/>
        </w:rPr>
        <w:t>ü</w:t>
      </w:r>
      <w:r>
        <w:t>nchner</w:t>
      </w:r>
      <w:r w:rsidRPr="009D40B3">
        <w:rPr>
          <w:lang w:val="el-GR"/>
        </w:rPr>
        <w:t xml:space="preserve"> </w:t>
      </w:r>
      <w:r>
        <w:t>Kammerspiele</w:t>
      </w:r>
      <w:r w:rsidRPr="009D40B3">
        <w:rPr>
          <w:lang w:val="el-GR"/>
        </w:rPr>
        <w:t xml:space="preserve"> </w:t>
      </w:r>
      <w:r w:rsidRPr="009D40B3">
        <w:rPr>
          <w:lang w:val="el-GR"/>
        </w:rPr>
        <w:br/>
        <w:t xml:space="preserve">σε συμπαραγωγή με τη </w:t>
      </w:r>
      <w:r>
        <w:t>Volksb</w:t>
      </w:r>
      <w:r w:rsidRPr="009D40B3">
        <w:rPr>
          <w:lang w:val="el-GR"/>
        </w:rPr>
        <w:t>ü</w:t>
      </w:r>
      <w:r>
        <w:t>hne</w:t>
      </w:r>
      <w:r w:rsidRPr="009D40B3">
        <w:rPr>
          <w:lang w:val="el-GR"/>
        </w:rPr>
        <w:t xml:space="preserve"> </w:t>
      </w:r>
      <w:r>
        <w:t>Berlin</w:t>
      </w:r>
    </w:p>
    <w:p w14:paraId="289568B9" w14:textId="113A0E19" w:rsidR="009D40B3" w:rsidRDefault="009D40B3" w:rsidP="009D40B3">
      <w:pPr>
        <w:ind w:left="1620"/>
        <w:jc w:val="center"/>
        <w:rPr>
          <w:lang w:val="el-GR"/>
        </w:rPr>
      </w:pPr>
    </w:p>
    <w:p w14:paraId="7B3B97EA" w14:textId="2E5334FB" w:rsidR="00630CEE" w:rsidRDefault="00630CEE" w:rsidP="00630CEE">
      <w:pPr>
        <w:ind w:left="1620"/>
        <w:rPr>
          <w:lang w:val="el-GR"/>
        </w:rPr>
      </w:pPr>
      <w:r w:rsidRPr="009D40B3">
        <w:rPr>
          <w:lang w:val="el-GR"/>
        </w:rPr>
        <w:t xml:space="preserve">Δείτε το τρέιλερ της παράστασης εδώ: </w:t>
      </w:r>
      <w:hyperlink r:id="rId8" w:history="1">
        <w:r>
          <w:rPr>
            <w:rStyle w:val="Hyperlink"/>
          </w:rPr>
          <w:t>https</w:t>
        </w:r>
        <w:r w:rsidRPr="009D40B3">
          <w:rPr>
            <w:rStyle w:val="Hyperlink"/>
            <w:lang w:val="el-GR"/>
          </w:rPr>
          <w:t>://</w:t>
        </w:r>
        <w:r>
          <w:rPr>
            <w:rStyle w:val="Hyperlink"/>
          </w:rPr>
          <w:t>www</w:t>
        </w:r>
        <w:r w:rsidRPr="009D40B3">
          <w:rPr>
            <w:rStyle w:val="Hyperlink"/>
            <w:lang w:val="el-GR"/>
          </w:rPr>
          <w:t>.</w:t>
        </w:r>
        <w:r>
          <w:rPr>
            <w:rStyle w:val="Hyperlink"/>
          </w:rPr>
          <w:t>youtube</w:t>
        </w:r>
        <w:r w:rsidRPr="009D40B3">
          <w:rPr>
            <w:rStyle w:val="Hyperlink"/>
            <w:lang w:val="el-GR"/>
          </w:rPr>
          <w:t>.</w:t>
        </w:r>
        <w:r>
          <w:rPr>
            <w:rStyle w:val="Hyperlink"/>
          </w:rPr>
          <w:t>com</w:t>
        </w:r>
        <w:r w:rsidRPr="009D40B3">
          <w:rPr>
            <w:rStyle w:val="Hyperlink"/>
            <w:lang w:val="el-GR"/>
          </w:rPr>
          <w:t>/</w:t>
        </w:r>
        <w:r>
          <w:rPr>
            <w:rStyle w:val="Hyperlink"/>
          </w:rPr>
          <w:t>watch</w:t>
        </w:r>
        <w:r w:rsidRPr="009D40B3">
          <w:rPr>
            <w:rStyle w:val="Hyperlink"/>
            <w:lang w:val="el-GR"/>
          </w:rPr>
          <w:t>?</w:t>
        </w:r>
        <w:r>
          <w:rPr>
            <w:rStyle w:val="Hyperlink"/>
          </w:rPr>
          <w:t>v</w:t>
        </w:r>
        <w:r w:rsidRPr="009D40B3">
          <w:rPr>
            <w:rStyle w:val="Hyperlink"/>
            <w:lang w:val="el-GR"/>
          </w:rPr>
          <w:t>=</w:t>
        </w:r>
        <w:r>
          <w:rPr>
            <w:rStyle w:val="Hyperlink"/>
          </w:rPr>
          <w:t>eb</w:t>
        </w:r>
        <w:r w:rsidRPr="009D40B3">
          <w:rPr>
            <w:rStyle w:val="Hyperlink"/>
            <w:lang w:val="el-GR"/>
          </w:rPr>
          <w:t>_1</w:t>
        </w:r>
        <w:r>
          <w:rPr>
            <w:rStyle w:val="Hyperlink"/>
          </w:rPr>
          <w:t>Xm</w:t>
        </w:r>
        <w:r w:rsidRPr="009D40B3">
          <w:rPr>
            <w:rStyle w:val="Hyperlink"/>
            <w:lang w:val="el-GR"/>
          </w:rPr>
          <w:t>08</w:t>
        </w:r>
        <w:r>
          <w:rPr>
            <w:rStyle w:val="Hyperlink"/>
          </w:rPr>
          <w:t>tdI</w:t>
        </w:r>
      </w:hyperlink>
      <w:r w:rsidRPr="009D40B3">
        <w:rPr>
          <w:lang w:val="el-GR"/>
        </w:rPr>
        <w:t xml:space="preserve"> </w:t>
      </w:r>
    </w:p>
    <w:p w14:paraId="077823D1" w14:textId="77777777" w:rsidR="00630CEE" w:rsidRPr="009D40B3" w:rsidRDefault="00630CEE" w:rsidP="009D40B3">
      <w:pPr>
        <w:ind w:left="1620"/>
        <w:jc w:val="center"/>
        <w:rPr>
          <w:lang w:val="el-GR"/>
        </w:rPr>
      </w:pPr>
    </w:p>
    <w:p w14:paraId="06DF543B" w14:textId="3C472DC8" w:rsidR="009D40B3" w:rsidRDefault="009D40B3" w:rsidP="009D40B3">
      <w:pPr>
        <w:ind w:left="1620"/>
        <w:rPr>
          <w:lang w:val="el-GR"/>
        </w:rPr>
      </w:pPr>
      <w:r w:rsidRPr="009D40B3">
        <w:rPr>
          <w:lang w:val="el-GR"/>
        </w:rPr>
        <w:t xml:space="preserve">Το 1993 ο ελληνικής καταγωγής συγγραφέας, </w:t>
      </w:r>
      <w:r w:rsidRPr="009D40B3">
        <w:rPr>
          <w:b/>
          <w:lang w:val="el-GR"/>
        </w:rPr>
        <w:t>Τζέφρι Ευγενίδης</w:t>
      </w:r>
      <w:r w:rsidRPr="009D40B3">
        <w:rPr>
          <w:lang w:val="el-GR"/>
        </w:rPr>
        <w:t xml:space="preserve">, εκδίδει το πρώτο του μυθιστόρημα. Οι </w:t>
      </w:r>
      <w:r w:rsidRPr="009D40B3">
        <w:rPr>
          <w:i/>
          <w:lang w:val="el-GR"/>
        </w:rPr>
        <w:t>Αυτόχειρες παρθένοι</w:t>
      </w:r>
      <w:r w:rsidRPr="009D40B3">
        <w:rPr>
          <w:lang w:val="el-GR"/>
        </w:rPr>
        <w:t xml:space="preserve"> αγαπήθηκαν πολύ από το κοινό και έκαναν γνωστό τον Ευγενίδη σε όλο τον κόσμο, πολύ πριν το </w:t>
      </w:r>
      <w:r>
        <w:rPr>
          <w:i/>
        </w:rPr>
        <w:t>Middlesex</w:t>
      </w:r>
      <w:r w:rsidRPr="009D40B3">
        <w:rPr>
          <w:lang w:val="el-GR"/>
        </w:rPr>
        <w:t>, για το οποίο κέρδισε το βραβείο Πούλιτζερ και καθιερώθηκε ως ένας από τους επιδραστικότερους συγγραφείς του 21</w:t>
      </w:r>
      <w:r w:rsidRPr="009D40B3">
        <w:rPr>
          <w:vertAlign w:val="superscript"/>
          <w:lang w:val="el-GR"/>
        </w:rPr>
        <w:t>ου</w:t>
      </w:r>
      <w:r w:rsidRPr="009D40B3">
        <w:rPr>
          <w:lang w:val="el-GR"/>
        </w:rPr>
        <w:t xml:space="preserve"> αιώνα. Οι </w:t>
      </w:r>
      <w:r w:rsidRPr="009D40B3">
        <w:rPr>
          <w:i/>
          <w:lang w:val="el-GR"/>
        </w:rPr>
        <w:t>Αυτόχειρες παρθένοι</w:t>
      </w:r>
      <w:r w:rsidRPr="009D40B3">
        <w:rPr>
          <w:lang w:val="el-GR"/>
        </w:rPr>
        <w:t xml:space="preserve"> είναι οι πέντε έφηβες αδελφές Λίσμπον, που ζουν με τους γονείς τους στο Μίσιγκαν της δεκαετίας του 1970. Κάθε εφηβικό σκίρτημα, κάθε διάθεση ελευθερίας συνθλίβεται από τους καταπιεστικούς γονείς τους. Η ασφυξία που βιώνουν οι αδελφές Λίσμπον θα έχει τραγική κατάληξη.</w:t>
      </w:r>
    </w:p>
    <w:p w14:paraId="11B42FD8" w14:textId="77777777" w:rsidR="00630CEE" w:rsidRDefault="00630CEE" w:rsidP="009D40B3">
      <w:pPr>
        <w:ind w:left="1620"/>
        <w:rPr>
          <w:lang w:val="el-GR"/>
        </w:rPr>
      </w:pPr>
    </w:p>
    <w:p w14:paraId="40AF18CD" w14:textId="489C3CC6" w:rsidR="009D40B3" w:rsidRDefault="009D40B3" w:rsidP="009D40B3">
      <w:pPr>
        <w:ind w:left="1620"/>
        <w:rPr>
          <w:lang w:val="el-GR"/>
        </w:rPr>
      </w:pPr>
      <w:r w:rsidRPr="009D40B3">
        <w:rPr>
          <w:lang w:val="el-GR"/>
        </w:rPr>
        <w:t xml:space="preserve">Ωστόσο, αυτό που έκανε τις </w:t>
      </w:r>
      <w:r w:rsidRPr="009D40B3">
        <w:rPr>
          <w:i/>
          <w:lang w:val="el-GR"/>
        </w:rPr>
        <w:t>Αυτόχειρες παρθένους</w:t>
      </w:r>
      <w:r w:rsidRPr="009D40B3">
        <w:rPr>
          <w:lang w:val="el-GR"/>
        </w:rPr>
        <w:t xml:space="preserve"> να ξεχωρίσουν δεν είναι μόνο η πλοκή, αλλά και ο </w:t>
      </w:r>
      <w:r w:rsidRPr="009D40B3">
        <w:rPr>
          <w:b/>
          <w:lang w:val="el-GR"/>
        </w:rPr>
        <w:t>καθηλωτικός τρόπος αφήγησης</w:t>
      </w:r>
      <w:r w:rsidRPr="009D40B3">
        <w:rPr>
          <w:lang w:val="el-GR"/>
        </w:rPr>
        <w:t>: οι αναγνώστες μαθαίνουν τα πάντα μέσω των περιγραφών -σε πρώτο πληθυντικό- μιας ανώνυμης ομάδας εφήβων αγοριών, που παρακολουθούσαν γοητευμένα τη ζωή των κοριτσιών. Τα αγόρια, προκειμένου να μπορέσουν να ανασυνθέσουν τα γεγονότα, φέρνουν στην αφήγηση μυρωδιές, ήχους, αντικείμενα και εικόνες, δίνοντας στην ιστορία μία ονειρική διάσταση και βάζοντας και τον αναγνώστη στη θέση του παρατηρητή-γείτονα. Το 1999, η Σοφία Κόπολα έκανε το σκηνοθετικό της ντεμπούτο με τη διασκευή του μυθιστορήματος τον κινηματογράφο – η ομώνυμη ταινία σημείωσε τεράστια επιτυχία.</w:t>
      </w:r>
    </w:p>
    <w:p w14:paraId="2CD44076" w14:textId="77777777" w:rsidR="00630CEE" w:rsidRPr="009D40B3" w:rsidRDefault="00630CEE" w:rsidP="009D40B3">
      <w:pPr>
        <w:ind w:left="1620"/>
        <w:rPr>
          <w:lang w:val="el-GR"/>
        </w:rPr>
      </w:pPr>
    </w:p>
    <w:p w14:paraId="18574140" w14:textId="65B9C21C" w:rsidR="009D40B3" w:rsidRDefault="009D40B3" w:rsidP="009D40B3">
      <w:pPr>
        <w:ind w:left="1620"/>
        <w:rPr>
          <w:lang w:val="el-GR"/>
        </w:rPr>
      </w:pPr>
      <w:r w:rsidRPr="009D40B3">
        <w:rPr>
          <w:lang w:val="el-GR"/>
        </w:rPr>
        <w:t xml:space="preserve">Η δύναμη του μυθιστορήματος δεν έχει πάψει να λειτουργεί μέχρι σήμερα. Η </w:t>
      </w:r>
      <w:r>
        <w:rPr>
          <w:b/>
        </w:rPr>
        <w:t>Susanne</w:t>
      </w:r>
      <w:r w:rsidRPr="009D40B3">
        <w:rPr>
          <w:b/>
          <w:lang w:val="el-GR"/>
        </w:rPr>
        <w:t xml:space="preserve"> </w:t>
      </w:r>
      <w:r>
        <w:rPr>
          <w:b/>
        </w:rPr>
        <w:t>Kennedy</w:t>
      </w:r>
      <w:r w:rsidRPr="009D40B3">
        <w:rPr>
          <w:lang w:val="el-GR"/>
        </w:rPr>
        <w:t xml:space="preserve"> (Σουζάννε Κέννεντυ), από τις σημαντικότερες ανερχόμενες παρουσίες του γερμανικού θεάτρου, διασκευάζει για τη σκηνή τις </w:t>
      </w:r>
      <w:r w:rsidRPr="009D40B3">
        <w:rPr>
          <w:i/>
          <w:lang w:val="el-GR"/>
        </w:rPr>
        <w:t>Αυτόχειρες παρθένους</w:t>
      </w:r>
      <w:r w:rsidRPr="009D40B3">
        <w:rPr>
          <w:lang w:val="el-GR"/>
        </w:rPr>
        <w:t xml:space="preserve">, σε συμπαραγωγή δύο μεγάλων θεατρικών οργανισμών της Γερμανίας, της </w:t>
      </w:r>
      <w:r>
        <w:t>M</w:t>
      </w:r>
      <w:r w:rsidRPr="009D40B3">
        <w:rPr>
          <w:lang w:val="el-GR"/>
        </w:rPr>
        <w:t>ü</w:t>
      </w:r>
      <w:r>
        <w:t>nchner</w:t>
      </w:r>
      <w:r w:rsidRPr="009D40B3">
        <w:rPr>
          <w:lang w:val="el-GR"/>
        </w:rPr>
        <w:t xml:space="preserve"> </w:t>
      </w:r>
      <w:r>
        <w:t>Kammerspiele</w:t>
      </w:r>
      <w:r w:rsidRPr="009D40B3">
        <w:rPr>
          <w:lang w:val="el-GR"/>
        </w:rPr>
        <w:t xml:space="preserve"> και της </w:t>
      </w:r>
      <w:r>
        <w:t>Volksb</w:t>
      </w:r>
      <w:r w:rsidRPr="009D40B3">
        <w:rPr>
          <w:lang w:val="el-GR"/>
        </w:rPr>
        <w:t>ü</w:t>
      </w:r>
      <w:r>
        <w:t>hne</w:t>
      </w:r>
      <w:r w:rsidRPr="009D40B3">
        <w:rPr>
          <w:lang w:val="el-GR"/>
        </w:rPr>
        <w:t xml:space="preserve"> </w:t>
      </w:r>
      <w:r>
        <w:t>Berlin</w:t>
      </w:r>
      <w:r w:rsidRPr="009D40B3">
        <w:rPr>
          <w:lang w:val="el-GR"/>
        </w:rPr>
        <w:t xml:space="preserve">. Η επιστροφή της στη Γερμανία, μετά από χρόνια καριέρας στην Ολλανδία, έγινε δεκτή με ενθουσιασμό από τη θεατρική σκηνή της χώρα της, όπου θεωρείται εκπρόσωπος του </w:t>
      </w:r>
      <w:r w:rsidRPr="009D40B3">
        <w:rPr>
          <w:lang w:val="el-GR"/>
        </w:rPr>
        <w:lastRenderedPageBreak/>
        <w:t xml:space="preserve">φεμινιστικού θεάτρου. Η </w:t>
      </w:r>
      <w:r>
        <w:t>Kennedy</w:t>
      </w:r>
      <w:r w:rsidRPr="009D40B3">
        <w:rPr>
          <w:lang w:val="el-GR"/>
        </w:rPr>
        <w:t xml:space="preserve"> έχει τιμηθεί με το </w:t>
      </w:r>
      <w:r w:rsidRPr="009D40B3">
        <w:rPr>
          <w:b/>
          <w:lang w:val="el-GR"/>
        </w:rPr>
        <w:t xml:space="preserve">Ευρωπαικό Βραβείο </w:t>
      </w:r>
      <w:r>
        <w:rPr>
          <w:b/>
        </w:rPr>
        <w:t>Theatrical</w:t>
      </w:r>
      <w:r w:rsidRPr="009D40B3">
        <w:rPr>
          <w:b/>
          <w:lang w:val="el-GR"/>
        </w:rPr>
        <w:t xml:space="preserve"> </w:t>
      </w:r>
      <w:r>
        <w:rPr>
          <w:b/>
        </w:rPr>
        <w:t>Realities</w:t>
      </w:r>
      <w:r w:rsidRPr="009D40B3">
        <w:rPr>
          <w:b/>
          <w:lang w:val="el-GR"/>
        </w:rPr>
        <w:t xml:space="preserve"> το 2017</w:t>
      </w:r>
      <w:r w:rsidRPr="009D40B3">
        <w:rPr>
          <w:lang w:val="el-GR"/>
        </w:rPr>
        <w:t xml:space="preserve"> (</w:t>
      </w:r>
      <w:r>
        <w:t>XIV</w:t>
      </w:r>
      <w:r w:rsidRPr="009D40B3">
        <w:rPr>
          <w:lang w:val="el-GR"/>
        </w:rPr>
        <w:t xml:space="preserve"> </w:t>
      </w:r>
      <w:r>
        <w:t>Europe</w:t>
      </w:r>
      <w:r w:rsidRPr="009D40B3">
        <w:rPr>
          <w:lang w:val="el-GR"/>
        </w:rPr>
        <w:t xml:space="preserve"> </w:t>
      </w:r>
      <w:r>
        <w:t>Prize</w:t>
      </w:r>
      <w:r w:rsidRPr="009D40B3">
        <w:rPr>
          <w:lang w:val="el-GR"/>
        </w:rPr>
        <w:t xml:space="preserve"> </w:t>
      </w:r>
      <w:r>
        <w:t>Theatrical</w:t>
      </w:r>
      <w:r w:rsidRPr="009D40B3">
        <w:rPr>
          <w:lang w:val="el-GR"/>
        </w:rPr>
        <w:t xml:space="preserve"> </w:t>
      </w:r>
      <w:r>
        <w:t>Realities</w:t>
      </w:r>
      <w:r w:rsidRPr="009D40B3">
        <w:rPr>
          <w:lang w:val="el-GR"/>
        </w:rPr>
        <w:t xml:space="preserve">), βραβείο που απονέμεται κάθε χρόνο σε νέους και καινοτόμους δημιουργούς για την προσφορά τους στο ευρωπαϊκό θέατρο. </w:t>
      </w:r>
    </w:p>
    <w:p w14:paraId="2258A4CF" w14:textId="77777777" w:rsidR="00630CEE" w:rsidRPr="009D40B3" w:rsidRDefault="00630CEE" w:rsidP="009D40B3">
      <w:pPr>
        <w:ind w:left="1620"/>
        <w:rPr>
          <w:lang w:val="el-GR"/>
        </w:rPr>
      </w:pPr>
    </w:p>
    <w:p w14:paraId="666EE061" w14:textId="77777777" w:rsidR="009D40B3" w:rsidRPr="009D40B3" w:rsidRDefault="009D40B3" w:rsidP="009D40B3">
      <w:pPr>
        <w:ind w:left="1620"/>
        <w:rPr>
          <w:lang w:val="el-GR"/>
        </w:rPr>
      </w:pPr>
      <w:r w:rsidRPr="009D40B3">
        <w:rPr>
          <w:lang w:val="el-GR"/>
        </w:rPr>
        <w:t xml:space="preserve">Στη δική της προσέγγιση στο έργο του Ευγενίδη, την ιστορία αφηγούνται οι ενήλικες πλέον άντρες γείτονες των πέντε αδερφών Λίσμπον, προσκαλώντας το κοινό να μοιραστεί το ηδονοβλεπτικό τους βλέμμα και να συμμετάσχει στο νοερό τους ταξίδι. Η </w:t>
      </w:r>
      <w:r>
        <w:t>Kennedy</w:t>
      </w:r>
      <w:r w:rsidRPr="009D40B3">
        <w:rPr>
          <w:lang w:val="el-GR"/>
        </w:rPr>
        <w:t xml:space="preserve"> ακολουθεί τη δομή της Θιβιετιανής Βίβλου των Νεκρών και ενσωματώνει κείμενα του αμερικανού ψυχολόγου και γκουρού του </w:t>
      </w:r>
      <w:r>
        <w:t>LSD</w:t>
      </w:r>
      <w:r w:rsidRPr="009D40B3">
        <w:rPr>
          <w:lang w:val="el-GR"/>
        </w:rPr>
        <w:t xml:space="preserve">, Τίμοθυ Λήρυ. Η παράσταση συγκεντρώνει όλα χαρακτηριστικά του σκηνοθετικού στίγματος της </w:t>
      </w:r>
      <w:r>
        <w:t>Kennedy</w:t>
      </w:r>
      <w:r w:rsidRPr="009D40B3">
        <w:rPr>
          <w:lang w:val="el-GR"/>
        </w:rPr>
        <w:t>, που την έκαναν να ξεχωρίσει στη σύγχρονη θεατρική σκηνή: ασύγχρονη αφήγηση (</w:t>
      </w:r>
      <w:r>
        <w:t>voice</w:t>
      </w:r>
      <w:r w:rsidRPr="009D40B3">
        <w:rPr>
          <w:lang w:val="el-GR"/>
        </w:rPr>
        <w:t xml:space="preserve"> </w:t>
      </w:r>
      <w:r>
        <w:t>over</w:t>
      </w:r>
      <w:r w:rsidRPr="009D40B3">
        <w:rPr>
          <w:lang w:val="el-GR"/>
        </w:rPr>
        <w:t xml:space="preserve">), εκτενή χρήση μάσκας και </w:t>
      </w:r>
      <w:r>
        <w:t>multimedia</w:t>
      </w:r>
      <w:r w:rsidRPr="009D40B3">
        <w:rPr>
          <w:lang w:val="el-GR"/>
        </w:rPr>
        <w:t xml:space="preserve">, που δημιουργούν μία ιδιαίτερη αισθητική. </w:t>
      </w:r>
    </w:p>
    <w:p w14:paraId="46A2E8EA" w14:textId="77777777" w:rsidR="009D40B3" w:rsidRPr="009D40B3" w:rsidRDefault="009D40B3" w:rsidP="009D40B3">
      <w:pPr>
        <w:ind w:left="1620"/>
        <w:rPr>
          <w:lang w:val="el-GR"/>
        </w:rPr>
      </w:pPr>
    </w:p>
    <w:p w14:paraId="72CE46A0" w14:textId="255AB002" w:rsidR="009D40B3" w:rsidRDefault="009D40B3" w:rsidP="009D40B3">
      <w:pPr>
        <w:ind w:left="1620"/>
        <w:rPr>
          <w:lang w:val="el-GR"/>
        </w:rPr>
      </w:pPr>
      <w:r w:rsidRPr="009D40B3">
        <w:rPr>
          <w:lang w:val="el-GR"/>
        </w:rPr>
        <w:t>Με ελληνικούς και αγγλικούς υπέρτιτλους</w:t>
      </w:r>
    </w:p>
    <w:p w14:paraId="231F1538" w14:textId="7A7DCCAC" w:rsidR="00FD7CBA" w:rsidRDefault="00FD7CBA" w:rsidP="009D40B3">
      <w:pPr>
        <w:ind w:left="1620"/>
        <w:rPr>
          <w:lang w:val="el-GR"/>
        </w:rPr>
      </w:pPr>
    </w:p>
    <w:p w14:paraId="4721DFB0" w14:textId="75D5F57D" w:rsidR="00FD7CBA" w:rsidRPr="00FD7CBA" w:rsidRDefault="00FD7CBA" w:rsidP="009D40B3">
      <w:pPr>
        <w:ind w:left="1620"/>
        <w:rPr>
          <w:lang w:val="el-GR"/>
        </w:rPr>
      </w:pPr>
      <w:r w:rsidRPr="00FD7CBA">
        <w:rPr>
          <w:b/>
          <w:bCs/>
          <w:lang w:val="el-GR"/>
        </w:rPr>
        <w:t>4 Ιουλίου / Συζήτηση με τη σκηνοθέτρια μετά την παράσταση</w:t>
      </w:r>
      <w:bookmarkStart w:id="0" w:name="_GoBack"/>
      <w:bookmarkEnd w:id="0"/>
    </w:p>
    <w:p w14:paraId="40F1A454" w14:textId="77777777" w:rsidR="00630CEE" w:rsidRDefault="00630CEE" w:rsidP="009D40B3">
      <w:pPr>
        <w:ind w:left="1620"/>
        <w:rPr>
          <w:lang w:val="el-GR"/>
        </w:rPr>
      </w:pPr>
    </w:p>
    <w:p w14:paraId="1AC8E18A" w14:textId="769EB0CD" w:rsidR="009D40B3" w:rsidRPr="009D40B3" w:rsidRDefault="009D40B3" w:rsidP="009D40B3">
      <w:pPr>
        <w:ind w:left="1620"/>
        <w:rPr>
          <w:lang w:val="el-GR"/>
        </w:rPr>
      </w:pPr>
      <w:r w:rsidRPr="009D40B3">
        <w:rPr>
          <w:lang w:val="el-GR"/>
        </w:rPr>
        <w:t>Συντελεστές:</w:t>
      </w:r>
    </w:p>
    <w:p w14:paraId="27813730" w14:textId="77777777" w:rsidR="009D40B3" w:rsidRPr="009D40B3" w:rsidRDefault="009D40B3" w:rsidP="009D40B3">
      <w:pPr>
        <w:ind w:left="1620"/>
        <w:rPr>
          <w:lang w:val="el-GR"/>
        </w:rPr>
      </w:pPr>
      <w:r w:rsidRPr="009D40B3">
        <w:rPr>
          <w:lang w:val="el-GR"/>
        </w:rPr>
        <w:t>Σκηνοθεσία:</w:t>
      </w:r>
      <w:r>
        <w:t> </w:t>
      </w:r>
      <w:r>
        <w:rPr>
          <w:b/>
          <w:bCs/>
        </w:rPr>
        <w:t>Susanne</w:t>
      </w:r>
      <w:r w:rsidRPr="009D40B3">
        <w:rPr>
          <w:b/>
          <w:bCs/>
          <w:lang w:val="el-GR"/>
        </w:rPr>
        <w:t xml:space="preserve"> </w:t>
      </w:r>
      <w:r>
        <w:rPr>
          <w:b/>
          <w:bCs/>
        </w:rPr>
        <w:t>Kennedy</w:t>
      </w:r>
      <w:r w:rsidRPr="009D40B3">
        <w:rPr>
          <w:lang w:val="el-GR"/>
        </w:rPr>
        <w:br/>
      </w:r>
      <w:r>
        <w:t>Voice</w:t>
      </w:r>
      <w:r w:rsidRPr="009D40B3">
        <w:rPr>
          <w:lang w:val="el-GR"/>
        </w:rPr>
        <w:t xml:space="preserve"> </w:t>
      </w:r>
      <w:r>
        <w:t>over</w:t>
      </w:r>
      <w:r w:rsidRPr="009D40B3">
        <w:rPr>
          <w:lang w:val="el-GR"/>
        </w:rPr>
        <w:t>:</w:t>
      </w:r>
      <w:r>
        <w:t> </w:t>
      </w:r>
      <w:r w:rsidRPr="009D40B3">
        <w:rPr>
          <w:b/>
          <w:bCs/>
          <w:lang w:val="el-GR"/>
        </w:rPr>
        <w:t>Ç</w:t>
      </w:r>
      <w:r>
        <w:rPr>
          <w:b/>
          <w:bCs/>
        </w:rPr>
        <w:t>i</w:t>
      </w:r>
      <w:r w:rsidRPr="009D40B3">
        <w:rPr>
          <w:b/>
          <w:bCs/>
          <w:lang w:val="el-GR"/>
        </w:rPr>
        <w:t>ğ</w:t>
      </w:r>
      <w:r>
        <w:rPr>
          <w:b/>
          <w:bCs/>
        </w:rPr>
        <w:t>dem</w:t>
      </w:r>
      <w:r>
        <w:t> </w:t>
      </w:r>
      <w:r>
        <w:rPr>
          <w:b/>
          <w:bCs/>
        </w:rPr>
        <w:t>Teke</w:t>
      </w:r>
      <w:r w:rsidRPr="009D40B3">
        <w:rPr>
          <w:lang w:val="el-GR"/>
        </w:rPr>
        <w:br/>
        <w:t>Σκηνικά:</w:t>
      </w:r>
      <w:r>
        <w:t> </w:t>
      </w:r>
      <w:r>
        <w:rPr>
          <w:b/>
          <w:bCs/>
        </w:rPr>
        <w:t>Lena</w:t>
      </w:r>
      <w:r w:rsidRPr="009D40B3">
        <w:rPr>
          <w:b/>
          <w:bCs/>
          <w:lang w:val="el-GR"/>
        </w:rPr>
        <w:t xml:space="preserve"> </w:t>
      </w:r>
      <w:r>
        <w:rPr>
          <w:b/>
          <w:bCs/>
        </w:rPr>
        <w:t>Newton </w:t>
      </w:r>
      <w:r w:rsidRPr="009D40B3">
        <w:rPr>
          <w:lang w:val="el-GR"/>
        </w:rPr>
        <w:br/>
        <w:t>Κοστούμια:</w:t>
      </w:r>
      <w:r>
        <w:t> </w:t>
      </w:r>
      <w:r>
        <w:rPr>
          <w:b/>
          <w:bCs/>
        </w:rPr>
        <w:t>Teresa</w:t>
      </w:r>
      <w:r w:rsidRPr="009D40B3">
        <w:rPr>
          <w:b/>
          <w:bCs/>
          <w:lang w:val="el-GR"/>
        </w:rPr>
        <w:t xml:space="preserve"> </w:t>
      </w:r>
      <w:r>
        <w:rPr>
          <w:b/>
          <w:bCs/>
        </w:rPr>
        <w:t>Vergho</w:t>
      </w:r>
      <w:r w:rsidRPr="009D40B3">
        <w:rPr>
          <w:lang w:val="el-GR"/>
        </w:rPr>
        <w:br/>
        <w:t>Ήχος:</w:t>
      </w:r>
      <w:r>
        <w:t> </w:t>
      </w:r>
      <w:r>
        <w:rPr>
          <w:b/>
          <w:bCs/>
        </w:rPr>
        <w:t>Richard</w:t>
      </w:r>
      <w:r w:rsidRPr="009D40B3">
        <w:rPr>
          <w:b/>
          <w:bCs/>
          <w:lang w:val="el-GR"/>
        </w:rPr>
        <w:t xml:space="preserve"> </w:t>
      </w:r>
      <w:r>
        <w:rPr>
          <w:b/>
          <w:bCs/>
        </w:rPr>
        <w:t>Janssen</w:t>
      </w:r>
      <w:r w:rsidRPr="009D40B3">
        <w:rPr>
          <w:lang w:val="el-GR"/>
        </w:rPr>
        <w:br/>
        <w:t>Βίντεο:</w:t>
      </w:r>
      <w:r>
        <w:t> </w:t>
      </w:r>
      <w:r>
        <w:rPr>
          <w:b/>
          <w:bCs/>
        </w:rPr>
        <w:t>Rodrik</w:t>
      </w:r>
      <w:r w:rsidRPr="009D40B3">
        <w:rPr>
          <w:b/>
          <w:bCs/>
          <w:lang w:val="el-GR"/>
        </w:rPr>
        <w:t xml:space="preserve"> </w:t>
      </w:r>
      <w:r>
        <w:rPr>
          <w:b/>
          <w:bCs/>
        </w:rPr>
        <w:t>Biersteker</w:t>
      </w:r>
      <w:r w:rsidRPr="009D40B3">
        <w:rPr>
          <w:lang w:val="el-GR"/>
        </w:rPr>
        <w:br/>
        <w:t>Φωτισμοί:</w:t>
      </w:r>
      <w:r>
        <w:t> </w:t>
      </w:r>
      <w:r>
        <w:rPr>
          <w:b/>
          <w:bCs/>
        </w:rPr>
        <w:t>Stephan</w:t>
      </w:r>
      <w:r w:rsidRPr="009D40B3">
        <w:rPr>
          <w:b/>
          <w:bCs/>
          <w:lang w:val="el-GR"/>
        </w:rPr>
        <w:t xml:space="preserve"> </w:t>
      </w:r>
      <w:r>
        <w:rPr>
          <w:b/>
          <w:bCs/>
        </w:rPr>
        <w:t>Mariani</w:t>
      </w:r>
      <w:r w:rsidRPr="009D40B3">
        <w:rPr>
          <w:lang w:val="el-GR"/>
        </w:rPr>
        <w:br/>
        <w:t>Δραματουργία:</w:t>
      </w:r>
      <w:r>
        <w:t> </w:t>
      </w:r>
      <w:r>
        <w:rPr>
          <w:b/>
          <w:bCs/>
        </w:rPr>
        <w:t>Johanna</w:t>
      </w:r>
      <w:r w:rsidRPr="009D40B3">
        <w:rPr>
          <w:b/>
          <w:bCs/>
          <w:lang w:val="el-GR"/>
        </w:rPr>
        <w:t xml:space="preserve"> </w:t>
      </w:r>
      <w:r>
        <w:rPr>
          <w:b/>
          <w:bCs/>
        </w:rPr>
        <w:t>H</w:t>
      </w:r>
      <w:r w:rsidRPr="009D40B3">
        <w:rPr>
          <w:b/>
          <w:bCs/>
          <w:lang w:val="el-GR"/>
        </w:rPr>
        <w:t>ö</w:t>
      </w:r>
      <w:r>
        <w:rPr>
          <w:b/>
          <w:bCs/>
        </w:rPr>
        <w:t>hmann</w:t>
      </w:r>
      <w:r w:rsidRPr="009D40B3">
        <w:rPr>
          <w:lang w:val="el-GR"/>
        </w:rPr>
        <w:br/>
        <w:t>Βοηθός σκηνοθέτη:</w:t>
      </w:r>
      <w:r>
        <w:t> </w:t>
      </w:r>
      <w:r>
        <w:rPr>
          <w:b/>
          <w:bCs/>
        </w:rPr>
        <w:t>Anta</w:t>
      </w:r>
      <w:r w:rsidRPr="009D40B3">
        <w:rPr>
          <w:b/>
          <w:bCs/>
          <w:lang w:val="el-GR"/>
        </w:rPr>
        <w:t xml:space="preserve"> </w:t>
      </w:r>
      <w:r>
        <w:rPr>
          <w:b/>
          <w:bCs/>
        </w:rPr>
        <w:t>Helena</w:t>
      </w:r>
      <w:r w:rsidRPr="009D40B3">
        <w:rPr>
          <w:b/>
          <w:bCs/>
          <w:lang w:val="el-GR"/>
        </w:rPr>
        <w:t xml:space="preserve"> </w:t>
      </w:r>
      <w:r>
        <w:rPr>
          <w:b/>
          <w:bCs/>
        </w:rPr>
        <w:t>Recke</w:t>
      </w:r>
      <w:r w:rsidRPr="009D40B3">
        <w:rPr>
          <w:lang w:val="el-GR"/>
        </w:rPr>
        <w:br/>
        <w:t>Βοηθός σκηνογράφου:</w:t>
      </w:r>
      <w:r>
        <w:t> </w:t>
      </w:r>
      <w:r>
        <w:rPr>
          <w:b/>
          <w:bCs/>
        </w:rPr>
        <w:t>Andrea</w:t>
      </w:r>
      <w:r w:rsidRPr="009D40B3">
        <w:rPr>
          <w:b/>
          <w:bCs/>
          <w:lang w:val="el-GR"/>
        </w:rPr>
        <w:t xml:space="preserve"> </w:t>
      </w:r>
      <w:r>
        <w:rPr>
          <w:b/>
          <w:bCs/>
        </w:rPr>
        <w:t>Perez</w:t>
      </w:r>
      <w:r w:rsidRPr="009D40B3">
        <w:rPr>
          <w:lang w:val="el-GR"/>
        </w:rPr>
        <w:br/>
        <w:t>Βοηθός ενδυματολόγου:</w:t>
      </w:r>
      <w:r>
        <w:t> </w:t>
      </w:r>
      <w:r>
        <w:rPr>
          <w:b/>
          <w:bCs/>
        </w:rPr>
        <w:t>Sophia</w:t>
      </w:r>
      <w:r w:rsidRPr="009D40B3">
        <w:rPr>
          <w:b/>
          <w:bCs/>
          <w:lang w:val="el-GR"/>
        </w:rPr>
        <w:t xml:space="preserve"> </w:t>
      </w:r>
      <w:r>
        <w:rPr>
          <w:b/>
          <w:bCs/>
        </w:rPr>
        <w:t>May</w:t>
      </w:r>
      <w:r w:rsidRPr="009D40B3">
        <w:rPr>
          <w:lang w:val="el-GR"/>
        </w:rPr>
        <w:br/>
        <w:t>Βοηθός ήχου:</w:t>
      </w:r>
      <w:r>
        <w:t> </w:t>
      </w:r>
      <w:r>
        <w:rPr>
          <w:b/>
          <w:bCs/>
        </w:rPr>
        <w:t>Rinse</w:t>
      </w:r>
      <w:r w:rsidRPr="009D40B3">
        <w:rPr>
          <w:b/>
          <w:bCs/>
          <w:lang w:val="el-GR"/>
        </w:rPr>
        <w:t xml:space="preserve"> </w:t>
      </w:r>
      <w:r>
        <w:rPr>
          <w:b/>
          <w:bCs/>
        </w:rPr>
        <w:t>de</w:t>
      </w:r>
      <w:r w:rsidRPr="009D40B3">
        <w:rPr>
          <w:b/>
          <w:bCs/>
          <w:lang w:val="el-GR"/>
        </w:rPr>
        <w:t xml:space="preserve"> </w:t>
      </w:r>
      <w:r>
        <w:rPr>
          <w:b/>
          <w:bCs/>
        </w:rPr>
        <w:t>Jong</w:t>
      </w:r>
      <w:r w:rsidRPr="009D40B3">
        <w:rPr>
          <w:lang w:val="el-GR"/>
        </w:rPr>
        <w:br/>
        <w:t>Σκηνική διεύθυνση:</w:t>
      </w:r>
      <w:r>
        <w:t> </w:t>
      </w:r>
      <w:r>
        <w:rPr>
          <w:b/>
          <w:bCs/>
        </w:rPr>
        <w:t>Lutz</w:t>
      </w:r>
      <w:r w:rsidRPr="009D40B3">
        <w:rPr>
          <w:b/>
          <w:bCs/>
          <w:lang w:val="el-GR"/>
        </w:rPr>
        <w:t xml:space="preserve"> </w:t>
      </w:r>
      <w:r>
        <w:rPr>
          <w:b/>
          <w:bCs/>
        </w:rPr>
        <w:t>M</w:t>
      </w:r>
      <w:r w:rsidRPr="009D40B3">
        <w:rPr>
          <w:b/>
          <w:bCs/>
          <w:lang w:val="el-GR"/>
        </w:rPr>
        <w:t>ü</w:t>
      </w:r>
      <w:r>
        <w:rPr>
          <w:b/>
          <w:bCs/>
        </w:rPr>
        <w:t>ller</w:t>
      </w:r>
      <w:r w:rsidRPr="009D40B3">
        <w:rPr>
          <w:b/>
          <w:bCs/>
          <w:lang w:val="el-GR"/>
        </w:rPr>
        <w:t>-</w:t>
      </w:r>
      <w:r>
        <w:rPr>
          <w:b/>
          <w:bCs/>
        </w:rPr>
        <w:t>Klossek</w:t>
      </w:r>
      <w:r w:rsidRPr="009D40B3">
        <w:rPr>
          <w:lang w:val="el-GR"/>
        </w:rPr>
        <w:br/>
      </w:r>
    </w:p>
    <w:p w14:paraId="232EEDED" w14:textId="77777777" w:rsidR="009D40B3" w:rsidRPr="009D40B3" w:rsidRDefault="009D40B3" w:rsidP="009D40B3">
      <w:pPr>
        <w:ind w:left="1620"/>
        <w:rPr>
          <w:lang w:val="el-GR"/>
        </w:rPr>
      </w:pPr>
      <w:r w:rsidRPr="009D40B3">
        <w:rPr>
          <w:lang w:val="el-GR"/>
        </w:rPr>
        <w:t xml:space="preserve">Παίζουν: </w:t>
      </w:r>
      <w:r>
        <w:rPr>
          <w:b/>
        </w:rPr>
        <w:t>Hassan</w:t>
      </w:r>
      <w:r w:rsidRPr="009D40B3">
        <w:rPr>
          <w:b/>
          <w:lang w:val="el-GR"/>
        </w:rPr>
        <w:t xml:space="preserve"> </w:t>
      </w:r>
      <w:r>
        <w:rPr>
          <w:b/>
        </w:rPr>
        <w:t>Akkouch</w:t>
      </w:r>
      <w:r w:rsidRPr="009D40B3">
        <w:rPr>
          <w:b/>
          <w:lang w:val="el-GR"/>
        </w:rPr>
        <w:t xml:space="preserve">, </w:t>
      </w:r>
      <w:r>
        <w:rPr>
          <w:b/>
        </w:rPr>
        <w:t>Walter</w:t>
      </w:r>
      <w:r w:rsidRPr="009D40B3">
        <w:rPr>
          <w:b/>
          <w:lang w:val="el-GR"/>
        </w:rPr>
        <w:t xml:space="preserve"> </w:t>
      </w:r>
      <w:r>
        <w:rPr>
          <w:b/>
        </w:rPr>
        <w:t>Hess</w:t>
      </w:r>
      <w:r w:rsidRPr="009D40B3">
        <w:rPr>
          <w:b/>
          <w:lang w:val="el-GR"/>
        </w:rPr>
        <w:t xml:space="preserve">, </w:t>
      </w:r>
      <w:r>
        <w:rPr>
          <w:b/>
        </w:rPr>
        <w:t>Christian</w:t>
      </w:r>
      <w:r w:rsidRPr="009D40B3">
        <w:rPr>
          <w:b/>
          <w:lang w:val="el-GR"/>
        </w:rPr>
        <w:t xml:space="preserve"> </w:t>
      </w:r>
      <w:r>
        <w:rPr>
          <w:b/>
        </w:rPr>
        <w:t>L</w:t>
      </w:r>
      <w:r w:rsidRPr="009D40B3">
        <w:rPr>
          <w:b/>
          <w:lang w:val="el-GR"/>
        </w:rPr>
        <w:t>ö</w:t>
      </w:r>
      <w:r>
        <w:rPr>
          <w:b/>
        </w:rPr>
        <w:t>ber</w:t>
      </w:r>
      <w:r w:rsidRPr="009D40B3">
        <w:rPr>
          <w:b/>
          <w:lang w:val="el-GR"/>
        </w:rPr>
        <w:t xml:space="preserve">, </w:t>
      </w:r>
      <w:r>
        <w:rPr>
          <w:b/>
        </w:rPr>
        <w:t>Damian</w:t>
      </w:r>
      <w:r w:rsidRPr="009D40B3">
        <w:rPr>
          <w:b/>
          <w:lang w:val="el-GR"/>
        </w:rPr>
        <w:t xml:space="preserve"> </w:t>
      </w:r>
      <w:r>
        <w:rPr>
          <w:b/>
        </w:rPr>
        <w:t>Rebgetz</w:t>
      </w:r>
      <w:r w:rsidRPr="009D40B3">
        <w:rPr>
          <w:b/>
          <w:lang w:val="el-GR"/>
        </w:rPr>
        <w:t xml:space="preserve">, </w:t>
      </w:r>
      <w:r>
        <w:rPr>
          <w:b/>
        </w:rPr>
        <w:t>Ingmar</w:t>
      </w:r>
      <w:r w:rsidRPr="009D40B3">
        <w:rPr>
          <w:b/>
          <w:lang w:val="el-GR"/>
        </w:rPr>
        <w:t xml:space="preserve"> </w:t>
      </w:r>
      <w:r>
        <w:rPr>
          <w:b/>
        </w:rPr>
        <w:t>Thilo</w:t>
      </w:r>
      <w:r w:rsidRPr="009D40B3">
        <w:rPr>
          <w:b/>
          <w:lang w:val="el-GR"/>
        </w:rPr>
        <w:t>/</w:t>
      </w:r>
      <w:r>
        <w:rPr>
          <w:b/>
        </w:rPr>
        <w:t>Kristin</w:t>
      </w:r>
      <w:r w:rsidRPr="009D40B3">
        <w:rPr>
          <w:b/>
          <w:lang w:val="el-GR"/>
        </w:rPr>
        <w:t xml:space="preserve"> </w:t>
      </w:r>
      <w:r>
        <w:rPr>
          <w:b/>
        </w:rPr>
        <w:t>Elsen</w:t>
      </w:r>
      <w:r w:rsidRPr="009D40B3">
        <w:rPr>
          <w:lang w:val="el-GR"/>
        </w:rPr>
        <w:br/>
      </w:r>
      <w:r w:rsidRPr="009D40B3">
        <w:rPr>
          <w:lang w:val="el-GR"/>
        </w:rPr>
        <w:br/>
        <w:t>Παραγωγή:</w:t>
      </w:r>
      <w:r>
        <w:t> </w:t>
      </w:r>
      <w:r>
        <w:rPr>
          <w:b/>
          <w:bCs/>
        </w:rPr>
        <w:t>M</w:t>
      </w:r>
      <w:r w:rsidRPr="009D40B3">
        <w:rPr>
          <w:b/>
          <w:bCs/>
          <w:lang w:val="el-GR"/>
        </w:rPr>
        <w:t>ü</w:t>
      </w:r>
      <w:r>
        <w:rPr>
          <w:b/>
          <w:bCs/>
        </w:rPr>
        <w:t>nchner</w:t>
      </w:r>
      <w:r w:rsidRPr="009D40B3">
        <w:rPr>
          <w:b/>
          <w:bCs/>
          <w:lang w:val="el-GR"/>
        </w:rPr>
        <w:t xml:space="preserve"> </w:t>
      </w:r>
      <w:r>
        <w:rPr>
          <w:b/>
          <w:bCs/>
        </w:rPr>
        <w:t>Kammerspiele</w:t>
      </w:r>
      <w:r w:rsidRPr="009D40B3">
        <w:rPr>
          <w:b/>
          <w:bCs/>
          <w:lang w:val="el-GR"/>
        </w:rPr>
        <w:t xml:space="preserve"> σε συμπαραγωγή με τη</w:t>
      </w:r>
      <w:r>
        <w:rPr>
          <w:b/>
          <w:bCs/>
        </w:rPr>
        <w:t> Volksb</w:t>
      </w:r>
      <w:r w:rsidRPr="009D40B3">
        <w:rPr>
          <w:b/>
          <w:bCs/>
          <w:lang w:val="el-GR"/>
        </w:rPr>
        <w:t>ü</w:t>
      </w:r>
      <w:r>
        <w:rPr>
          <w:b/>
          <w:bCs/>
        </w:rPr>
        <w:t>hne</w:t>
      </w:r>
      <w:r w:rsidRPr="009D40B3">
        <w:rPr>
          <w:b/>
          <w:bCs/>
          <w:lang w:val="el-GR"/>
        </w:rPr>
        <w:t xml:space="preserve"> </w:t>
      </w:r>
      <w:r>
        <w:rPr>
          <w:b/>
          <w:bCs/>
        </w:rPr>
        <w:t>Berlin</w:t>
      </w:r>
    </w:p>
    <w:p w14:paraId="5A6A6D7F" w14:textId="5567129B" w:rsidR="009D40B3" w:rsidRDefault="009D40B3" w:rsidP="009D40B3">
      <w:pPr>
        <w:ind w:left="1620"/>
        <w:rPr>
          <w:sz w:val="28"/>
          <w:szCs w:val="28"/>
          <w:lang w:val="el-GR"/>
        </w:rPr>
      </w:pPr>
    </w:p>
    <w:p w14:paraId="6E41B260" w14:textId="0F294A61" w:rsidR="009D40B3" w:rsidRDefault="00D06FE9" w:rsidP="009D40B3">
      <w:pPr>
        <w:ind w:left="1620"/>
        <w:rPr>
          <w:lang w:val="el-GR"/>
        </w:rPr>
      </w:pPr>
      <w:r w:rsidRPr="00D06FE9">
        <w:rPr>
          <w:lang w:val="el-GR"/>
        </w:rPr>
        <w:t>Με την υποστήριξη</w:t>
      </w:r>
    </w:p>
    <w:p w14:paraId="6C160976" w14:textId="461AD9FB" w:rsidR="00D06FE9" w:rsidRPr="00D06FE9" w:rsidRDefault="00D06FE9" w:rsidP="009D40B3">
      <w:pPr>
        <w:ind w:left="1620"/>
      </w:pPr>
      <w:r>
        <w:rPr>
          <w:noProof/>
        </w:rPr>
        <w:lastRenderedPageBreak/>
        <w:drawing>
          <wp:inline distT="0" distB="0" distL="0" distR="0" wp14:anchorId="1B4B2C09" wp14:editId="14A93408">
            <wp:extent cx="1971675" cy="832485"/>
            <wp:effectExtent l="0" t="0" r="9525" b="571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378" cy="837004"/>
                    </a:xfrm>
                    <a:prstGeom prst="rect">
                      <a:avLst/>
                    </a:prstGeom>
                    <a:noFill/>
                    <a:ln>
                      <a:noFill/>
                    </a:ln>
                  </pic:spPr>
                </pic:pic>
              </a:graphicData>
            </a:graphic>
          </wp:inline>
        </w:drawing>
      </w:r>
      <w:r w:rsidR="00080B8F">
        <w:tab/>
      </w:r>
      <w:r w:rsidR="00080B8F">
        <w:tab/>
      </w:r>
      <w:r w:rsidR="00080B8F">
        <w:tab/>
      </w:r>
      <w:r w:rsidR="00080B8F" w:rsidRPr="00080B8F">
        <w:rPr>
          <w:noProof/>
        </w:rPr>
        <w:drawing>
          <wp:inline distT="0" distB="0" distL="0" distR="0" wp14:anchorId="533E2890" wp14:editId="768F2E97">
            <wp:extent cx="1323975" cy="533400"/>
            <wp:effectExtent l="0" t="0" r="9525" b="0"/>
            <wp:docPr id="5" name="Εικόνα 5" descr="http://greekfestival.gr/wp-content/uploads/2018/05/Goethe_Log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kfestival.gr/wp-content/uploads/2018/05/Goethe_Logo-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a:ln>
                      <a:noFill/>
                    </a:ln>
                  </pic:spPr>
                </pic:pic>
              </a:graphicData>
            </a:graphic>
          </wp:inline>
        </w:drawing>
      </w:r>
    </w:p>
    <w:p w14:paraId="50D5768D" w14:textId="1B389325" w:rsidR="00AB67AC" w:rsidRPr="009D40B3" w:rsidRDefault="009D40B3" w:rsidP="009D40B3">
      <w:pPr>
        <w:rPr>
          <w:lang w:val="el-GR"/>
        </w:rPr>
      </w:pPr>
      <w:r>
        <w:rPr>
          <w:noProof/>
          <w:lang w:val="el-GR"/>
        </w:rPr>
        <w:drawing>
          <wp:inline distT="0" distB="0" distL="0" distR="0" wp14:anchorId="6471B86C" wp14:editId="3AB53961">
            <wp:extent cx="7625808" cy="866775"/>
            <wp:effectExtent l="0" t="0" r="0" b="0"/>
            <wp:docPr id="3" name="Εικόνα 3"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ΧΟΡΗΓΟΙ50x70.jpg"/>
                    <pic:cNvPicPr/>
                  </pic:nvPicPr>
                  <pic:blipFill>
                    <a:blip r:embed="rId11"/>
                    <a:stretch>
                      <a:fillRect/>
                    </a:stretch>
                  </pic:blipFill>
                  <pic:spPr>
                    <a:xfrm>
                      <a:off x="0" y="0"/>
                      <a:ext cx="7629002" cy="867138"/>
                    </a:xfrm>
                    <a:prstGeom prst="rect">
                      <a:avLst/>
                    </a:prstGeom>
                  </pic:spPr>
                </pic:pic>
              </a:graphicData>
            </a:graphic>
          </wp:inline>
        </w:drawing>
      </w:r>
    </w:p>
    <w:sectPr w:rsidR="00AB67AC" w:rsidRPr="009D40B3" w:rsidSect="00120805">
      <w:headerReference w:type="even" r:id="rId12"/>
      <w:headerReference w:type="default" r:id="rId13"/>
      <w:footerReference w:type="default" r:id="rId14"/>
      <w:pgSz w:w="11900" w:h="16840" w:code="9"/>
      <w:pgMar w:top="1440" w:right="1800" w:bottom="1440" w:left="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054D4" w14:textId="77777777" w:rsidR="00C91E73" w:rsidRDefault="00C91E73" w:rsidP="00C449FB">
      <w:r>
        <w:separator/>
      </w:r>
    </w:p>
  </w:endnote>
  <w:endnote w:type="continuationSeparator" w:id="0">
    <w:p w14:paraId="03839687" w14:textId="77777777" w:rsidR="00C91E73" w:rsidRDefault="00C91E73" w:rsidP="00C4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55"/>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6A1B5" w14:textId="65FB0FFE" w:rsidR="00C91E73" w:rsidRPr="00C449FB" w:rsidRDefault="00E65E6A" w:rsidP="00C449FB">
    <w:pPr>
      <w:pStyle w:val="Footer"/>
    </w:pPr>
    <w:r>
      <w:rPr>
        <w:noProof/>
      </w:rPr>
      <w:drawing>
        <wp:inline distT="0" distB="0" distL="0" distR="0" wp14:anchorId="5CB298EF" wp14:editId="0701AA9D">
          <wp:extent cx="7658100" cy="1144916"/>
          <wp:effectExtent l="0" t="0" r="0" b="0"/>
          <wp:docPr id="1" name="Picture 1" descr="Macintosh HDD:Users:margaritapapastergiou:Desktop:MARGARITA FESTIVAL 2019:Epistoloxar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Users:margaritapapastergiou:Desktop:MARGARITA FESTIVAL 2019:Epistoloxarto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14491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DF167" w14:textId="77777777" w:rsidR="00C91E73" w:rsidRDefault="00C91E73" w:rsidP="00C449FB">
      <w:r>
        <w:separator/>
      </w:r>
    </w:p>
  </w:footnote>
  <w:footnote w:type="continuationSeparator" w:id="0">
    <w:p w14:paraId="0C2F4D51" w14:textId="77777777" w:rsidR="00C91E73" w:rsidRDefault="00C91E73" w:rsidP="00C44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E6EA" w14:textId="77777777" w:rsidR="00C91E73" w:rsidRDefault="00C91E73" w:rsidP="00C449FB">
    <w:pPr>
      <w:pStyle w:val="Header"/>
      <w:tabs>
        <w:tab w:val="clear" w:pos="4320"/>
        <w:tab w:val="clear" w:pos="8640"/>
        <w:tab w:val="center" w:pos="5050"/>
        <w:tab w:val="right" w:pos="10100"/>
      </w:tabs>
    </w:pPr>
    <w:r>
      <w:t>[Type text]</w:t>
    </w:r>
    <w:r>
      <w:tab/>
      <w:t>[Type text]</w:t>
    </w:r>
    <w:r>
      <w:tab/>
      <w:t>[Type text]</w:t>
    </w:r>
  </w:p>
  <w:p w14:paraId="6DD4A474" w14:textId="77777777" w:rsidR="00C91E73" w:rsidRDefault="00C91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E4091" w14:textId="4698895D" w:rsidR="00C91E73" w:rsidRDefault="00177E08" w:rsidP="00C449FB">
    <w:pPr>
      <w:pStyle w:val="Header"/>
    </w:pPr>
    <w:r>
      <w:rPr>
        <w:noProof/>
      </w:rPr>
      <w:drawing>
        <wp:inline distT="0" distB="0" distL="0" distR="0" wp14:anchorId="27AED010" wp14:editId="29874CC2">
          <wp:extent cx="7690007" cy="1943100"/>
          <wp:effectExtent l="0" t="0" r="6350" b="0"/>
          <wp:docPr id="9" name="Picture 7" descr="Macintosh HDD:Users:margaritapapastergiou:Desktop:Epistoloxar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D:Users:margaritapapastergiou:Desktop:Epistoloxart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007" cy="1943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0059AD"/>
    <w:multiLevelType w:val="hybridMultilevel"/>
    <w:tmpl w:val="E870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9FB"/>
    <w:rsid w:val="00020245"/>
    <w:rsid w:val="000272AA"/>
    <w:rsid w:val="000358DF"/>
    <w:rsid w:val="00080B8F"/>
    <w:rsid w:val="000C7076"/>
    <w:rsid w:val="00120805"/>
    <w:rsid w:val="00135FE7"/>
    <w:rsid w:val="001400B7"/>
    <w:rsid w:val="00176CD9"/>
    <w:rsid w:val="00177E08"/>
    <w:rsid w:val="001B4BE7"/>
    <w:rsid w:val="0020358D"/>
    <w:rsid w:val="0023664A"/>
    <w:rsid w:val="00287FF1"/>
    <w:rsid w:val="002C763F"/>
    <w:rsid w:val="002D08E3"/>
    <w:rsid w:val="002D7A36"/>
    <w:rsid w:val="002E572D"/>
    <w:rsid w:val="002F1610"/>
    <w:rsid w:val="00340E0B"/>
    <w:rsid w:val="00360AD8"/>
    <w:rsid w:val="00363569"/>
    <w:rsid w:val="00372B2F"/>
    <w:rsid w:val="00396292"/>
    <w:rsid w:val="003A20D1"/>
    <w:rsid w:val="003D1D1C"/>
    <w:rsid w:val="003F2342"/>
    <w:rsid w:val="00466532"/>
    <w:rsid w:val="004B0DA0"/>
    <w:rsid w:val="004B47B8"/>
    <w:rsid w:val="004C457E"/>
    <w:rsid w:val="004D11BA"/>
    <w:rsid w:val="004E22EB"/>
    <w:rsid w:val="00500FE8"/>
    <w:rsid w:val="005149AE"/>
    <w:rsid w:val="005A3F9A"/>
    <w:rsid w:val="005C74C3"/>
    <w:rsid w:val="005F280E"/>
    <w:rsid w:val="00607DA0"/>
    <w:rsid w:val="00617DA5"/>
    <w:rsid w:val="00630CEE"/>
    <w:rsid w:val="0066143D"/>
    <w:rsid w:val="00675B24"/>
    <w:rsid w:val="00690874"/>
    <w:rsid w:val="006971E3"/>
    <w:rsid w:val="006C7F6A"/>
    <w:rsid w:val="006D7CB6"/>
    <w:rsid w:val="006E06DA"/>
    <w:rsid w:val="00706C91"/>
    <w:rsid w:val="0071696D"/>
    <w:rsid w:val="00721AA0"/>
    <w:rsid w:val="007273AD"/>
    <w:rsid w:val="00797686"/>
    <w:rsid w:val="007B3F43"/>
    <w:rsid w:val="007E5ECF"/>
    <w:rsid w:val="007F20B8"/>
    <w:rsid w:val="00834290"/>
    <w:rsid w:val="00877D3B"/>
    <w:rsid w:val="008A0C72"/>
    <w:rsid w:val="008B29BC"/>
    <w:rsid w:val="008B2C1C"/>
    <w:rsid w:val="008D376A"/>
    <w:rsid w:val="008F61DE"/>
    <w:rsid w:val="009128C0"/>
    <w:rsid w:val="00934062"/>
    <w:rsid w:val="009373D1"/>
    <w:rsid w:val="0098740B"/>
    <w:rsid w:val="009D40B3"/>
    <w:rsid w:val="009E5A78"/>
    <w:rsid w:val="009F40F1"/>
    <w:rsid w:val="00A24DDB"/>
    <w:rsid w:val="00A36BE1"/>
    <w:rsid w:val="00A42754"/>
    <w:rsid w:val="00A6211B"/>
    <w:rsid w:val="00A77B46"/>
    <w:rsid w:val="00A86358"/>
    <w:rsid w:val="00A925B0"/>
    <w:rsid w:val="00AB67AC"/>
    <w:rsid w:val="00AC7B48"/>
    <w:rsid w:val="00AD7686"/>
    <w:rsid w:val="00B3064B"/>
    <w:rsid w:val="00B614CC"/>
    <w:rsid w:val="00B953CB"/>
    <w:rsid w:val="00B977D2"/>
    <w:rsid w:val="00BB1FBC"/>
    <w:rsid w:val="00BB7E4A"/>
    <w:rsid w:val="00BC045F"/>
    <w:rsid w:val="00C449FB"/>
    <w:rsid w:val="00C91E73"/>
    <w:rsid w:val="00C9470C"/>
    <w:rsid w:val="00C96586"/>
    <w:rsid w:val="00D06FE9"/>
    <w:rsid w:val="00DB0BC7"/>
    <w:rsid w:val="00DD6B73"/>
    <w:rsid w:val="00DE36D6"/>
    <w:rsid w:val="00DF135E"/>
    <w:rsid w:val="00E01F5B"/>
    <w:rsid w:val="00E17728"/>
    <w:rsid w:val="00E53562"/>
    <w:rsid w:val="00E6255D"/>
    <w:rsid w:val="00E65E6A"/>
    <w:rsid w:val="00E733C2"/>
    <w:rsid w:val="00EA4282"/>
    <w:rsid w:val="00ED3503"/>
    <w:rsid w:val="00EE4917"/>
    <w:rsid w:val="00EE6382"/>
    <w:rsid w:val="00F2598F"/>
    <w:rsid w:val="00F26B17"/>
    <w:rsid w:val="00F56C8D"/>
    <w:rsid w:val="00F712A8"/>
    <w:rsid w:val="00FA0AFB"/>
    <w:rsid w:val="00FB32B8"/>
    <w:rsid w:val="00FD7CBA"/>
    <w:rsid w:val="00FE4BC8"/>
    <w:rsid w:val="00FE5367"/>
    <w:rsid w:val="00FF5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811CC99"/>
  <w14:defaultImageDpi w14:val="330"/>
  <w15:docId w15:val="{23D1CDCC-E61E-4D6B-BB57-EC0C854A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9FB"/>
    <w:pPr>
      <w:tabs>
        <w:tab w:val="center" w:pos="4320"/>
        <w:tab w:val="right" w:pos="8640"/>
      </w:tabs>
    </w:pPr>
  </w:style>
  <w:style w:type="character" w:customStyle="1" w:styleId="HeaderChar">
    <w:name w:val="Header Char"/>
    <w:basedOn w:val="DefaultParagraphFont"/>
    <w:link w:val="Header"/>
    <w:uiPriority w:val="99"/>
    <w:rsid w:val="00C449FB"/>
  </w:style>
  <w:style w:type="paragraph" w:styleId="Footer">
    <w:name w:val="footer"/>
    <w:basedOn w:val="Normal"/>
    <w:link w:val="FooterChar"/>
    <w:uiPriority w:val="99"/>
    <w:unhideWhenUsed/>
    <w:rsid w:val="00C449FB"/>
    <w:pPr>
      <w:tabs>
        <w:tab w:val="center" w:pos="4320"/>
        <w:tab w:val="right" w:pos="8640"/>
      </w:tabs>
    </w:pPr>
  </w:style>
  <w:style w:type="character" w:customStyle="1" w:styleId="FooterChar">
    <w:name w:val="Footer Char"/>
    <w:basedOn w:val="DefaultParagraphFont"/>
    <w:link w:val="Footer"/>
    <w:uiPriority w:val="99"/>
    <w:rsid w:val="00C449FB"/>
  </w:style>
  <w:style w:type="paragraph" w:styleId="BalloonText">
    <w:name w:val="Balloon Text"/>
    <w:basedOn w:val="Normal"/>
    <w:link w:val="BalloonTextChar"/>
    <w:uiPriority w:val="99"/>
    <w:semiHidden/>
    <w:unhideWhenUsed/>
    <w:rsid w:val="00C449FB"/>
    <w:rPr>
      <w:rFonts w:ascii="Lucida Grande" w:hAnsi="Lucida Grande"/>
      <w:sz w:val="18"/>
      <w:szCs w:val="18"/>
    </w:rPr>
  </w:style>
  <w:style w:type="character" w:customStyle="1" w:styleId="BalloonTextChar">
    <w:name w:val="Balloon Text Char"/>
    <w:link w:val="BalloonText"/>
    <w:uiPriority w:val="99"/>
    <w:semiHidden/>
    <w:rsid w:val="00C449FB"/>
    <w:rPr>
      <w:rFonts w:ascii="Lucida Grande" w:hAnsi="Lucida Grande"/>
      <w:sz w:val="18"/>
      <w:szCs w:val="18"/>
    </w:rPr>
  </w:style>
  <w:style w:type="character" w:styleId="Hyperlink">
    <w:name w:val="Hyperlink"/>
    <w:basedOn w:val="DefaultParagraphFont"/>
    <w:uiPriority w:val="99"/>
    <w:unhideWhenUsed/>
    <w:rsid w:val="00A42754"/>
    <w:rPr>
      <w:color w:val="0000FF" w:themeColor="hyperlink"/>
      <w:u w:val="single"/>
    </w:rPr>
  </w:style>
  <w:style w:type="character" w:customStyle="1" w:styleId="UnresolvedMention1">
    <w:name w:val="Unresolved Mention1"/>
    <w:basedOn w:val="DefaultParagraphFont"/>
    <w:uiPriority w:val="99"/>
    <w:rsid w:val="00A42754"/>
    <w:rPr>
      <w:color w:val="808080"/>
      <w:shd w:val="clear" w:color="auto" w:fill="E6E6E6"/>
    </w:rPr>
  </w:style>
  <w:style w:type="character" w:customStyle="1" w:styleId="1">
    <w:name w:val="Ανεπίλυτη αναφορά1"/>
    <w:basedOn w:val="DefaultParagraphFont"/>
    <w:uiPriority w:val="99"/>
    <w:semiHidden/>
    <w:unhideWhenUsed/>
    <w:rsid w:val="00DD6B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90">
      <w:bodyDiv w:val="1"/>
      <w:marLeft w:val="0"/>
      <w:marRight w:val="0"/>
      <w:marTop w:val="0"/>
      <w:marBottom w:val="0"/>
      <w:divBdr>
        <w:top w:val="none" w:sz="0" w:space="0" w:color="auto"/>
        <w:left w:val="none" w:sz="0" w:space="0" w:color="auto"/>
        <w:bottom w:val="none" w:sz="0" w:space="0" w:color="auto"/>
        <w:right w:val="none" w:sz="0" w:space="0" w:color="auto"/>
      </w:divBdr>
    </w:div>
    <w:div w:id="69083067">
      <w:bodyDiv w:val="1"/>
      <w:marLeft w:val="0"/>
      <w:marRight w:val="0"/>
      <w:marTop w:val="0"/>
      <w:marBottom w:val="0"/>
      <w:divBdr>
        <w:top w:val="none" w:sz="0" w:space="0" w:color="auto"/>
        <w:left w:val="none" w:sz="0" w:space="0" w:color="auto"/>
        <w:bottom w:val="none" w:sz="0" w:space="0" w:color="auto"/>
        <w:right w:val="none" w:sz="0" w:space="0" w:color="auto"/>
      </w:divBdr>
    </w:div>
    <w:div w:id="71857436">
      <w:bodyDiv w:val="1"/>
      <w:marLeft w:val="0"/>
      <w:marRight w:val="0"/>
      <w:marTop w:val="0"/>
      <w:marBottom w:val="0"/>
      <w:divBdr>
        <w:top w:val="none" w:sz="0" w:space="0" w:color="auto"/>
        <w:left w:val="none" w:sz="0" w:space="0" w:color="auto"/>
        <w:bottom w:val="none" w:sz="0" w:space="0" w:color="auto"/>
        <w:right w:val="none" w:sz="0" w:space="0" w:color="auto"/>
      </w:divBdr>
      <w:divsChild>
        <w:div w:id="1754469507">
          <w:marLeft w:val="0"/>
          <w:marRight w:val="0"/>
          <w:marTop w:val="0"/>
          <w:marBottom w:val="0"/>
          <w:divBdr>
            <w:top w:val="none" w:sz="0" w:space="0" w:color="auto"/>
            <w:left w:val="none" w:sz="0" w:space="0" w:color="auto"/>
            <w:bottom w:val="none" w:sz="0" w:space="0" w:color="auto"/>
            <w:right w:val="none" w:sz="0" w:space="0" w:color="auto"/>
          </w:divBdr>
        </w:div>
        <w:div w:id="2080127470">
          <w:marLeft w:val="0"/>
          <w:marRight w:val="0"/>
          <w:marTop w:val="0"/>
          <w:marBottom w:val="0"/>
          <w:divBdr>
            <w:top w:val="none" w:sz="0" w:space="0" w:color="auto"/>
            <w:left w:val="none" w:sz="0" w:space="0" w:color="auto"/>
            <w:bottom w:val="none" w:sz="0" w:space="0" w:color="auto"/>
            <w:right w:val="none" w:sz="0" w:space="0" w:color="auto"/>
          </w:divBdr>
        </w:div>
      </w:divsChild>
    </w:div>
    <w:div w:id="79642580">
      <w:bodyDiv w:val="1"/>
      <w:marLeft w:val="0"/>
      <w:marRight w:val="0"/>
      <w:marTop w:val="0"/>
      <w:marBottom w:val="0"/>
      <w:divBdr>
        <w:top w:val="none" w:sz="0" w:space="0" w:color="auto"/>
        <w:left w:val="none" w:sz="0" w:space="0" w:color="auto"/>
        <w:bottom w:val="none" w:sz="0" w:space="0" w:color="auto"/>
        <w:right w:val="none" w:sz="0" w:space="0" w:color="auto"/>
      </w:divBdr>
    </w:div>
    <w:div w:id="97069671">
      <w:bodyDiv w:val="1"/>
      <w:marLeft w:val="0"/>
      <w:marRight w:val="0"/>
      <w:marTop w:val="0"/>
      <w:marBottom w:val="0"/>
      <w:divBdr>
        <w:top w:val="none" w:sz="0" w:space="0" w:color="auto"/>
        <w:left w:val="none" w:sz="0" w:space="0" w:color="auto"/>
        <w:bottom w:val="none" w:sz="0" w:space="0" w:color="auto"/>
        <w:right w:val="none" w:sz="0" w:space="0" w:color="auto"/>
      </w:divBdr>
    </w:div>
    <w:div w:id="120614468">
      <w:bodyDiv w:val="1"/>
      <w:marLeft w:val="0"/>
      <w:marRight w:val="0"/>
      <w:marTop w:val="0"/>
      <w:marBottom w:val="0"/>
      <w:divBdr>
        <w:top w:val="none" w:sz="0" w:space="0" w:color="auto"/>
        <w:left w:val="none" w:sz="0" w:space="0" w:color="auto"/>
        <w:bottom w:val="none" w:sz="0" w:space="0" w:color="auto"/>
        <w:right w:val="none" w:sz="0" w:space="0" w:color="auto"/>
      </w:divBdr>
    </w:div>
    <w:div w:id="134567209">
      <w:bodyDiv w:val="1"/>
      <w:marLeft w:val="0"/>
      <w:marRight w:val="0"/>
      <w:marTop w:val="0"/>
      <w:marBottom w:val="0"/>
      <w:divBdr>
        <w:top w:val="none" w:sz="0" w:space="0" w:color="auto"/>
        <w:left w:val="none" w:sz="0" w:space="0" w:color="auto"/>
        <w:bottom w:val="none" w:sz="0" w:space="0" w:color="auto"/>
        <w:right w:val="none" w:sz="0" w:space="0" w:color="auto"/>
      </w:divBdr>
    </w:div>
    <w:div w:id="152525975">
      <w:bodyDiv w:val="1"/>
      <w:marLeft w:val="0"/>
      <w:marRight w:val="0"/>
      <w:marTop w:val="0"/>
      <w:marBottom w:val="0"/>
      <w:divBdr>
        <w:top w:val="none" w:sz="0" w:space="0" w:color="auto"/>
        <w:left w:val="none" w:sz="0" w:space="0" w:color="auto"/>
        <w:bottom w:val="none" w:sz="0" w:space="0" w:color="auto"/>
        <w:right w:val="none" w:sz="0" w:space="0" w:color="auto"/>
      </w:divBdr>
    </w:div>
    <w:div w:id="155195939">
      <w:bodyDiv w:val="1"/>
      <w:marLeft w:val="0"/>
      <w:marRight w:val="0"/>
      <w:marTop w:val="0"/>
      <w:marBottom w:val="0"/>
      <w:divBdr>
        <w:top w:val="none" w:sz="0" w:space="0" w:color="auto"/>
        <w:left w:val="none" w:sz="0" w:space="0" w:color="auto"/>
        <w:bottom w:val="none" w:sz="0" w:space="0" w:color="auto"/>
        <w:right w:val="none" w:sz="0" w:space="0" w:color="auto"/>
      </w:divBdr>
    </w:div>
    <w:div w:id="228198432">
      <w:bodyDiv w:val="1"/>
      <w:marLeft w:val="0"/>
      <w:marRight w:val="0"/>
      <w:marTop w:val="0"/>
      <w:marBottom w:val="0"/>
      <w:divBdr>
        <w:top w:val="none" w:sz="0" w:space="0" w:color="auto"/>
        <w:left w:val="none" w:sz="0" w:space="0" w:color="auto"/>
        <w:bottom w:val="none" w:sz="0" w:space="0" w:color="auto"/>
        <w:right w:val="none" w:sz="0" w:space="0" w:color="auto"/>
      </w:divBdr>
      <w:divsChild>
        <w:div w:id="589314499">
          <w:marLeft w:val="0"/>
          <w:marRight w:val="0"/>
          <w:marTop w:val="0"/>
          <w:marBottom w:val="0"/>
          <w:divBdr>
            <w:top w:val="none" w:sz="0" w:space="0" w:color="auto"/>
            <w:left w:val="none" w:sz="0" w:space="0" w:color="auto"/>
            <w:bottom w:val="none" w:sz="0" w:space="0" w:color="auto"/>
            <w:right w:val="none" w:sz="0" w:space="0" w:color="auto"/>
          </w:divBdr>
        </w:div>
        <w:div w:id="361829358">
          <w:marLeft w:val="0"/>
          <w:marRight w:val="0"/>
          <w:marTop w:val="0"/>
          <w:marBottom w:val="0"/>
          <w:divBdr>
            <w:top w:val="none" w:sz="0" w:space="0" w:color="auto"/>
            <w:left w:val="none" w:sz="0" w:space="0" w:color="auto"/>
            <w:bottom w:val="none" w:sz="0" w:space="0" w:color="auto"/>
            <w:right w:val="none" w:sz="0" w:space="0" w:color="auto"/>
          </w:divBdr>
        </w:div>
      </w:divsChild>
    </w:div>
    <w:div w:id="251936235">
      <w:bodyDiv w:val="1"/>
      <w:marLeft w:val="0"/>
      <w:marRight w:val="0"/>
      <w:marTop w:val="0"/>
      <w:marBottom w:val="0"/>
      <w:divBdr>
        <w:top w:val="none" w:sz="0" w:space="0" w:color="auto"/>
        <w:left w:val="none" w:sz="0" w:space="0" w:color="auto"/>
        <w:bottom w:val="none" w:sz="0" w:space="0" w:color="auto"/>
        <w:right w:val="none" w:sz="0" w:space="0" w:color="auto"/>
      </w:divBdr>
    </w:div>
    <w:div w:id="364909175">
      <w:bodyDiv w:val="1"/>
      <w:marLeft w:val="0"/>
      <w:marRight w:val="0"/>
      <w:marTop w:val="0"/>
      <w:marBottom w:val="0"/>
      <w:divBdr>
        <w:top w:val="none" w:sz="0" w:space="0" w:color="auto"/>
        <w:left w:val="none" w:sz="0" w:space="0" w:color="auto"/>
        <w:bottom w:val="none" w:sz="0" w:space="0" w:color="auto"/>
        <w:right w:val="none" w:sz="0" w:space="0" w:color="auto"/>
      </w:divBdr>
    </w:div>
    <w:div w:id="392780215">
      <w:bodyDiv w:val="1"/>
      <w:marLeft w:val="0"/>
      <w:marRight w:val="0"/>
      <w:marTop w:val="0"/>
      <w:marBottom w:val="0"/>
      <w:divBdr>
        <w:top w:val="none" w:sz="0" w:space="0" w:color="auto"/>
        <w:left w:val="none" w:sz="0" w:space="0" w:color="auto"/>
        <w:bottom w:val="none" w:sz="0" w:space="0" w:color="auto"/>
        <w:right w:val="none" w:sz="0" w:space="0" w:color="auto"/>
      </w:divBdr>
    </w:div>
    <w:div w:id="441919397">
      <w:bodyDiv w:val="1"/>
      <w:marLeft w:val="0"/>
      <w:marRight w:val="0"/>
      <w:marTop w:val="0"/>
      <w:marBottom w:val="0"/>
      <w:divBdr>
        <w:top w:val="none" w:sz="0" w:space="0" w:color="auto"/>
        <w:left w:val="none" w:sz="0" w:space="0" w:color="auto"/>
        <w:bottom w:val="none" w:sz="0" w:space="0" w:color="auto"/>
        <w:right w:val="none" w:sz="0" w:space="0" w:color="auto"/>
      </w:divBdr>
    </w:div>
    <w:div w:id="524757659">
      <w:bodyDiv w:val="1"/>
      <w:marLeft w:val="0"/>
      <w:marRight w:val="0"/>
      <w:marTop w:val="0"/>
      <w:marBottom w:val="0"/>
      <w:divBdr>
        <w:top w:val="none" w:sz="0" w:space="0" w:color="auto"/>
        <w:left w:val="none" w:sz="0" w:space="0" w:color="auto"/>
        <w:bottom w:val="none" w:sz="0" w:space="0" w:color="auto"/>
        <w:right w:val="none" w:sz="0" w:space="0" w:color="auto"/>
      </w:divBdr>
    </w:div>
    <w:div w:id="616985427">
      <w:bodyDiv w:val="1"/>
      <w:marLeft w:val="0"/>
      <w:marRight w:val="0"/>
      <w:marTop w:val="0"/>
      <w:marBottom w:val="0"/>
      <w:divBdr>
        <w:top w:val="none" w:sz="0" w:space="0" w:color="auto"/>
        <w:left w:val="none" w:sz="0" w:space="0" w:color="auto"/>
        <w:bottom w:val="none" w:sz="0" w:space="0" w:color="auto"/>
        <w:right w:val="none" w:sz="0" w:space="0" w:color="auto"/>
      </w:divBdr>
    </w:div>
    <w:div w:id="705763045">
      <w:bodyDiv w:val="1"/>
      <w:marLeft w:val="0"/>
      <w:marRight w:val="0"/>
      <w:marTop w:val="0"/>
      <w:marBottom w:val="0"/>
      <w:divBdr>
        <w:top w:val="none" w:sz="0" w:space="0" w:color="auto"/>
        <w:left w:val="none" w:sz="0" w:space="0" w:color="auto"/>
        <w:bottom w:val="none" w:sz="0" w:space="0" w:color="auto"/>
        <w:right w:val="none" w:sz="0" w:space="0" w:color="auto"/>
      </w:divBdr>
    </w:div>
    <w:div w:id="798960709">
      <w:bodyDiv w:val="1"/>
      <w:marLeft w:val="0"/>
      <w:marRight w:val="0"/>
      <w:marTop w:val="0"/>
      <w:marBottom w:val="0"/>
      <w:divBdr>
        <w:top w:val="none" w:sz="0" w:space="0" w:color="auto"/>
        <w:left w:val="none" w:sz="0" w:space="0" w:color="auto"/>
        <w:bottom w:val="none" w:sz="0" w:space="0" w:color="auto"/>
        <w:right w:val="none" w:sz="0" w:space="0" w:color="auto"/>
      </w:divBdr>
    </w:div>
    <w:div w:id="862481261">
      <w:bodyDiv w:val="1"/>
      <w:marLeft w:val="0"/>
      <w:marRight w:val="0"/>
      <w:marTop w:val="0"/>
      <w:marBottom w:val="0"/>
      <w:divBdr>
        <w:top w:val="none" w:sz="0" w:space="0" w:color="auto"/>
        <w:left w:val="none" w:sz="0" w:space="0" w:color="auto"/>
        <w:bottom w:val="none" w:sz="0" w:space="0" w:color="auto"/>
        <w:right w:val="none" w:sz="0" w:space="0" w:color="auto"/>
      </w:divBdr>
    </w:div>
    <w:div w:id="883753687">
      <w:bodyDiv w:val="1"/>
      <w:marLeft w:val="0"/>
      <w:marRight w:val="0"/>
      <w:marTop w:val="0"/>
      <w:marBottom w:val="0"/>
      <w:divBdr>
        <w:top w:val="none" w:sz="0" w:space="0" w:color="auto"/>
        <w:left w:val="none" w:sz="0" w:space="0" w:color="auto"/>
        <w:bottom w:val="none" w:sz="0" w:space="0" w:color="auto"/>
        <w:right w:val="none" w:sz="0" w:space="0" w:color="auto"/>
      </w:divBdr>
      <w:divsChild>
        <w:div w:id="2089647502">
          <w:marLeft w:val="0"/>
          <w:marRight w:val="0"/>
          <w:marTop w:val="0"/>
          <w:marBottom w:val="0"/>
          <w:divBdr>
            <w:top w:val="none" w:sz="0" w:space="0" w:color="auto"/>
            <w:left w:val="none" w:sz="0" w:space="0" w:color="auto"/>
            <w:bottom w:val="none" w:sz="0" w:space="0" w:color="auto"/>
            <w:right w:val="none" w:sz="0" w:space="0" w:color="auto"/>
          </w:divBdr>
        </w:div>
        <w:div w:id="1281497988">
          <w:marLeft w:val="0"/>
          <w:marRight w:val="0"/>
          <w:marTop w:val="0"/>
          <w:marBottom w:val="0"/>
          <w:divBdr>
            <w:top w:val="none" w:sz="0" w:space="0" w:color="auto"/>
            <w:left w:val="none" w:sz="0" w:space="0" w:color="auto"/>
            <w:bottom w:val="none" w:sz="0" w:space="0" w:color="auto"/>
            <w:right w:val="none" w:sz="0" w:space="0" w:color="auto"/>
          </w:divBdr>
        </w:div>
      </w:divsChild>
    </w:div>
    <w:div w:id="937101184">
      <w:bodyDiv w:val="1"/>
      <w:marLeft w:val="0"/>
      <w:marRight w:val="0"/>
      <w:marTop w:val="0"/>
      <w:marBottom w:val="0"/>
      <w:divBdr>
        <w:top w:val="none" w:sz="0" w:space="0" w:color="auto"/>
        <w:left w:val="none" w:sz="0" w:space="0" w:color="auto"/>
        <w:bottom w:val="none" w:sz="0" w:space="0" w:color="auto"/>
        <w:right w:val="none" w:sz="0" w:space="0" w:color="auto"/>
      </w:divBdr>
    </w:div>
    <w:div w:id="1256013111">
      <w:bodyDiv w:val="1"/>
      <w:marLeft w:val="0"/>
      <w:marRight w:val="0"/>
      <w:marTop w:val="0"/>
      <w:marBottom w:val="0"/>
      <w:divBdr>
        <w:top w:val="none" w:sz="0" w:space="0" w:color="auto"/>
        <w:left w:val="none" w:sz="0" w:space="0" w:color="auto"/>
        <w:bottom w:val="none" w:sz="0" w:space="0" w:color="auto"/>
        <w:right w:val="none" w:sz="0" w:space="0" w:color="auto"/>
      </w:divBdr>
    </w:div>
    <w:div w:id="1295524227">
      <w:bodyDiv w:val="1"/>
      <w:marLeft w:val="0"/>
      <w:marRight w:val="0"/>
      <w:marTop w:val="0"/>
      <w:marBottom w:val="0"/>
      <w:divBdr>
        <w:top w:val="none" w:sz="0" w:space="0" w:color="auto"/>
        <w:left w:val="none" w:sz="0" w:space="0" w:color="auto"/>
        <w:bottom w:val="none" w:sz="0" w:space="0" w:color="auto"/>
        <w:right w:val="none" w:sz="0" w:space="0" w:color="auto"/>
      </w:divBdr>
    </w:div>
    <w:div w:id="1300695219">
      <w:bodyDiv w:val="1"/>
      <w:marLeft w:val="0"/>
      <w:marRight w:val="0"/>
      <w:marTop w:val="0"/>
      <w:marBottom w:val="0"/>
      <w:divBdr>
        <w:top w:val="none" w:sz="0" w:space="0" w:color="auto"/>
        <w:left w:val="none" w:sz="0" w:space="0" w:color="auto"/>
        <w:bottom w:val="none" w:sz="0" w:space="0" w:color="auto"/>
        <w:right w:val="none" w:sz="0" w:space="0" w:color="auto"/>
      </w:divBdr>
      <w:divsChild>
        <w:div w:id="1050038443">
          <w:marLeft w:val="0"/>
          <w:marRight w:val="0"/>
          <w:marTop w:val="0"/>
          <w:marBottom w:val="0"/>
          <w:divBdr>
            <w:top w:val="none" w:sz="0" w:space="0" w:color="auto"/>
            <w:left w:val="none" w:sz="0" w:space="0" w:color="auto"/>
            <w:bottom w:val="none" w:sz="0" w:space="0" w:color="auto"/>
            <w:right w:val="none" w:sz="0" w:space="0" w:color="auto"/>
          </w:divBdr>
          <w:divsChild>
            <w:div w:id="666639387">
              <w:marLeft w:val="0"/>
              <w:marRight w:val="0"/>
              <w:marTop w:val="600"/>
              <w:marBottom w:val="0"/>
              <w:divBdr>
                <w:top w:val="none" w:sz="0" w:space="0" w:color="auto"/>
                <w:left w:val="none" w:sz="0" w:space="0" w:color="auto"/>
                <w:bottom w:val="none" w:sz="0" w:space="0" w:color="auto"/>
                <w:right w:val="none" w:sz="0" w:space="0" w:color="auto"/>
              </w:divBdr>
              <w:divsChild>
                <w:div w:id="1841461551">
                  <w:marLeft w:val="0"/>
                  <w:marRight w:val="0"/>
                  <w:marTop w:val="0"/>
                  <w:marBottom w:val="0"/>
                  <w:divBdr>
                    <w:top w:val="none" w:sz="0" w:space="0" w:color="auto"/>
                    <w:left w:val="none" w:sz="0" w:space="0" w:color="auto"/>
                    <w:bottom w:val="none" w:sz="0" w:space="0" w:color="auto"/>
                    <w:right w:val="none" w:sz="0" w:space="0" w:color="auto"/>
                  </w:divBdr>
                  <w:divsChild>
                    <w:div w:id="1257053586">
                      <w:marLeft w:val="0"/>
                      <w:marRight w:val="0"/>
                      <w:marTop w:val="0"/>
                      <w:marBottom w:val="0"/>
                      <w:divBdr>
                        <w:top w:val="none" w:sz="0" w:space="0" w:color="auto"/>
                        <w:left w:val="none" w:sz="0" w:space="0" w:color="auto"/>
                        <w:bottom w:val="none" w:sz="0" w:space="0" w:color="auto"/>
                        <w:right w:val="none" w:sz="0" w:space="0" w:color="auto"/>
                      </w:divBdr>
                      <w:divsChild>
                        <w:div w:id="981039181">
                          <w:marLeft w:val="0"/>
                          <w:marRight w:val="0"/>
                          <w:marTop w:val="0"/>
                          <w:marBottom w:val="0"/>
                          <w:divBdr>
                            <w:top w:val="none" w:sz="0" w:space="0" w:color="auto"/>
                            <w:left w:val="none" w:sz="0" w:space="0" w:color="auto"/>
                            <w:bottom w:val="none" w:sz="0" w:space="0" w:color="auto"/>
                            <w:right w:val="none" w:sz="0" w:space="0" w:color="auto"/>
                          </w:divBdr>
                          <w:divsChild>
                            <w:div w:id="1984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339375">
      <w:bodyDiv w:val="1"/>
      <w:marLeft w:val="0"/>
      <w:marRight w:val="0"/>
      <w:marTop w:val="0"/>
      <w:marBottom w:val="0"/>
      <w:divBdr>
        <w:top w:val="none" w:sz="0" w:space="0" w:color="auto"/>
        <w:left w:val="none" w:sz="0" w:space="0" w:color="auto"/>
        <w:bottom w:val="none" w:sz="0" w:space="0" w:color="auto"/>
        <w:right w:val="none" w:sz="0" w:space="0" w:color="auto"/>
      </w:divBdr>
      <w:divsChild>
        <w:div w:id="730662491">
          <w:marLeft w:val="0"/>
          <w:marRight w:val="0"/>
          <w:marTop w:val="0"/>
          <w:marBottom w:val="0"/>
          <w:divBdr>
            <w:top w:val="none" w:sz="0" w:space="0" w:color="auto"/>
            <w:left w:val="none" w:sz="0" w:space="0" w:color="auto"/>
            <w:bottom w:val="none" w:sz="0" w:space="0" w:color="auto"/>
            <w:right w:val="none" w:sz="0" w:space="0" w:color="auto"/>
          </w:divBdr>
        </w:div>
        <w:div w:id="1401632460">
          <w:marLeft w:val="0"/>
          <w:marRight w:val="0"/>
          <w:marTop w:val="0"/>
          <w:marBottom w:val="0"/>
          <w:divBdr>
            <w:top w:val="none" w:sz="0" w:space="0" w:color="auto"/>
            <w:left w:val="none" w:sz="0" w:space="0" w:color="auto"/>
            <w:bottom w:val="none" w:sz="0" w:space="0" w:color="auto"/>
            <w:right w:val="none" w:sz="0" w:space="0" w:color="auto"/>
          </w:divBdr>
        </w:div>
      </w:divsChild>
    </w:div>
    <w:div w:id="1402488293">
      <w:bodyDiv w:val="1"/>
      <w:marLeft w:val="0"/>
      <w:marRight w:val="0"/>
      <w:marTop w:val="0"/>
      <w:marBottom w:val="0"/>
      <w:divBdr>
        <w:top w:val="none" w:sz="0" w:space="0" w:color="auto"/>
        <w:left w:val="none" w:sz="0" w:space="0" w:color="auto"/>
        <w:bottom w:val="none" w:sz="0" w:space="0" w:color="auto"/>
        <w:right w:val="none" w:sz="0" w:space="0" w:color="auto"/>
      </w:divBdr>
      <w:divsChild>
        <w:div w:id="1240210455">
          <w:marLeft w:val="0"/>
          <w:marRight w:val="0"/>
          <w:marTop w:val="0"/>
          <w:marBottom w:val="0"/>
          <w:divBdr>
            <w:top w:val="none" w:sz="0" w:space="0" w:color="auto"/>
            <w:left w:val="none" w:sz="0" w:space="0" w:color="auto"/>
            <w:bottom w:val="none" w:sz="0" w:space="0" w:color="auto"/>
            <w:right w:val="none" w:sz="0" w:space="0" w:color="auto"/>
          </w:divBdr>
          <w:divsChild>
            <w:div w:id="340160682">
              <w:marLeft w:val="0"/>
              <w:marRight w:val="0"/>
              <w:marTop w:val="600"/>
              <w:marBottom w:val="0"/>
              <w:divBdr>
                <w:top w:val="none" w:sz="0" w:space="0" w:color="auto"/>
                <w:left w:val="none" w:sz="0" w:space="0" w:color="auto"/>
                <w:bottom w:val="none" w:sz="0" w:space="0" w:color="auto"/>
                <w:right w:val="none" w:sz="0" w:space="0" w:color="auto"/>
              </w:divBdr>
              <w:divsChild>
                <w:div w:id="545263007">
                  <w:marLeft w:val="0"/>
                  <w:marRight w:val="0"/>
                  <w:marTop w:val="0"/>
                  <w:marBottom w:val="0"/>
                  <w:divBdr>
                    <w:top w:val="none" w:sz="0" w:space="0" w:color="auto"/>
                    <w:left w:val="none" w:sz="0" w:space="0" w:color="auto"/>
                    <w:bottom w:val="none" w:sz="0" w:space="0" w:color="auto"/>
                    <w:right w:val="none" w:sz="0" w:space="0" w:color="auto"/>
                  </w:divBdr>
                  <w:divsChild>
                    <w:div w:id="233979602">
                      <w:marLeft w:val="0"/>
                      <w:marRight w:val="0"/>
                      <w:marTop w:val="0"/>
                      <w:marBottom w:val="0"/>
                      <w:divBdr>
                        <w:top w:val="none" w:sz="0" w:space="0" w:color="auto"/>
                        <w:left w:val="none" w:sz="0" w:space="0" w:color="auto"/>
                        <w:bottom w:val="none" w:sz="0" w:space="0" w:color="auto"/>
                        <w:right w:val="none" w:sz="0" w:space="0" w:color="auto"/>
                      </w:divBdr>
                      <w:divsChild>
                        <w:div w:id="1151751331">
                          <w:marLeft w:val="0"/>
                          <w:marRight w:val="0"/>
                          <w:marTop w:val="0"/>
                          <w:marBottom w:val="0"/>
                          <w:divBdr>
                            <w:top w:val="none" w:sz="0" w:space="0" w:color="auto"/>
                            <w:left w:val="none" w:sz="0" w:space="0" w:color="auto"/>
                            <w:bottom w:val="none" w:sz="0" w:space="0" w:color="auto"/>
                            <w:right w:val="none" w:sz="0" w:space="0" w:color="auto"/>
                          </w:divBdr>
                          <w:divsChild>
                            <w:div w:id="18378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809165">
      <w:bodyDiv w:val="1"/>
      <w:marLeft w:val="0"/>
      <w:marRight w:val="0"/>
      <w:marTop w:val="0"/>
      <w:marBottom w:val="0"/>
      <w:divBdr>
        <w:top w:val="none" w:sz="0" w:space="0" w:color="auto"/>
        <w:left w:val="none" w:sz="0" w:space="0" w:color="auto"/>
        <w:bottom w:val="none" w:sz="0" w:space="0" w:color="auto"/>
        <w:right w:val="none" w:sz="0" w:space="0" w:color="auto"/>
      </w:divBdr>
    </w:div>
    <w:div w:id="1436831280">
      <w:bodyDiv w:val="1"/>
      <w:marLeft w:val="0"/>
      <w:marRight w:val="0"/>
      <w:marTop w:val="0"/>
      <w:marBottom w:val="0"/>
      <w:divBdr>
        <w:top w:val="none" w:sz="0" w:space="0" w:color="auto"/>
        <w:left w:val="none" w:sz="0" w:space="0" w:color="auto"/>
        <w:bottom w:val="none" w:sz="0" w:space="0" w:color="auto"/>
        <w:right w:val="none" w:sz="0" w:space="0" w:color="auto"/>
      </w:divBdr>
    </w:div>
    <w:div w:id="1487209826">
      <w:bodyDiv w:val="1"/>
      <w:marLeft w:val="0"/>
      <w:marRight w:val="0"/>
      <w:marTop w:val="0"/>
      <w:marBottom w:val="0"/>
      <w:divBdr>
        <w:top w:val="none" w:sz="0" w:space="0" w:color="auto"/>
        <w:left w:val="none" w:sz="0" w:space="0" w:color="auto"/>
        <w:bottom w:val="none" w:sz="0" w:space="0" w:color="auto"/>
        <w:right w:val="none" w:sz="0" w:space="0" w:color="auto"/>
      </w:divBdr>
    </w:div>
    <w:div w:id="1544250653">
      <w:bodyDiv w:val="1"/>
      <w:marLeft w:val="0"/>
      <w:marRight w:val="0"/>
      <w:marTop w:val="0"/>
      <w:marBottom w:val="0"/>
      <w:divBdr>
        <w:top w:val="none" w:sz="0" w:space="0" w:color="auto"/>
        <w:left w:val="none" w:sz="0" w:space="0" w:color="auto"/>
        <w:bottom w:val="none" w:sz="0" w:space="0" w:color="auto"/>
        <w:right w:val="none" w:sz="0" w:space="0" w:color="auto"/>
      </w:divBdr>
    </w:div>
    <w:div w:id="1683966757">
      <w:bodyDiv w:val="1"/>
      <w:marLeft w:val="0"/>
      <w:marRight w:val="0"/>
      <w:marTop w:val="0"/>
      <w:marBottom w:val="0"/>
      <w:divBdr>
        <w:top w:val="none" w:sz="0" w:space="0" w:color="auto"/>
        <w:left w:val="none" w:sz="0" w:space="0" w:color="auto"/>
        <w:bottom w:val="none" w:sz="0" w:space="0" w:color="auto"/>
        <w:right w:val="none" w:sz="0" w:space="0" w:color="auto"/>
      </w:divBdr>
    </w:div>
    <w:div w:id="1759909364">
      <w:bodyDiv w:val="1"/>
      <w:marLeft w:val="0"/>
      <w:marRight w:val="0"/>
      <w:marTop w:val="0"/>
      <w:marBottom w:val="0"/>
      <w:divBdr>
        <w:top w:val="none" w:sz="0" w:space="0" w:color="auto"/>
        <w:left w:val="none" w:sz="0" w:space="0" w:color="auto"/>
        <w:bottom w:val="none" w:sz="0" w:space="0" w:color="auto"/>
        <w:right w:val="none" w:sz="0" w:space="0" w:color="auto"/>
      </w:divBdr>
    </w:div>
    <w:div w:id="1796022574">
      <w:bodyDiv w:val="1"/>
      <w:marLeft w:val="0"/>
      <w:marRight w:val="0"/>
      <w:marTop w:val="0"/>
      <w:marBottom w:val="0"/>
      <w:divBdr>
        <w:top w:val="none" w:sz="0" w:space="0" w:color="auto"/>
        <w:left w:val="none" w:sz="0" w:space="0" w:color="auto"/>
        <w:bottom w:val="none" w:sz="0" w:space="0" w:color="auto"/>
        <w:right w:val="none" w:sz="0" w:space="0" w:color="auto"/>
      </w:divBdr>
    </w:div>
    <w:div w:id="1971859333">
      <w:bodyDiv w:val="1"/>
      <w:marLeft w:val="0"/>
      <w:marRight w:val="0"/>
      <w:marTop w:val="0"/>
      <w:marBottom w:val="0"/>
      <w:divBdr>
        <w:top w:val="none" w:sz="0" w:space="0" w:color="auto"/>
        <w:left w:val="none" w:sz="0" w:space="0" w:color="auto"/>
        <w:bottom w:val="none" w:sz="0" w:space="0" w:color="auto"/>
        <w:right w:val="none" w:sz="0" w:space="0" w:color="auto"/>
      </w:divBdr>
    </w:div>
    <w:div w:id="1997419802">
      <w:bodyDiv w:val="1"/>
      <w:marLeft w:val="0"/>
      <w:marRight w:val="0"/>
      <w:marTop w:val="0"/>
      <w:marBottom w:val="0"/>
      <w:divBdr>
        <w:top w:val="none" w:sz="0" w:space="0" w:color="auto"/>
        <w:left w:val="none" w:sz="0" w:space="0" w:color="auto"/>
        <w:bottom w:val="none" w:sz="0" w:space="0" w:color="auto"/>
        <w:right w:val="none" w:sz="0" w:space="0" w:color="auto"/>
      </w:divBdr>
      <w:divsChild>
        <w:div w:id="2079785457">
          <w:marLeft w:val="0"/>
          <w:marRight w:val="0"/>
          <w:marTop w:val="0"/>
          <w:marBottom w:val="0"/>
          <w:divBdr>
            <w:top w:val="none" w:sz="0" w:space="0" w:color="auto"/>
            <w:left w:val="none" w:sz="0" w:space="0" w:color="auto"/>
            <w:bottom w:val="none" w:sz="0" w:space="0" w:color="auto"/>
            <w:right w:val="none" w:sz="0" w:space="0" w:color="auto"/>
          </w:divBdr>
        </w:div>
        <w:div w:id="213588877">
          <w:marLeft w:val="0"/>
          <w:marRight w:val="0"/>
          <w:marTop w:val="0"/>
          <w:marBottom w:val="0"/>
          <w:divBdr>
            <w:top w:val="none" w:sz="0" w:space="0" w:color="auto"/>
            <w:left w:val="none" w:sz="0" w:space="0" w:color="auto"/>
            <w:bottom w:val="none" w:sz="0" w:space="0" w:color="auto"/>
            <w:right w:val="none" w:sz="0" w:space="0" w:color="auto"/>
          </w:divBdr>
        </w:div>
      </w:divsChild>
    </w:div>
    <w:div w:id="2037146654">
      <w:bodyDiv w:val="1"/>
      <w:marLeft w:val="0"/>
      <w:marRight w:val="0"/>
      <w:marTop w:val="0"/>
      <w:marBottom w:val="0"/>
      <w:divBdr>
        <w:top w:val="none" w:sz="0" w:space="0" w:color="auto"/>
        <w:left w:val="none" w:sz="0" w:space="0" w:color="auto"/>
        <w:bottom w:val="none" w:sz="0" w:space="0" w:color="auto"/>
        <w:right w:val="none" w:sz="0" w:space="0" w:color="auto"/>
      </w:divBdr>
    </w:div>
    <w:div w:id="2064524679">
      <w:bodyDiv w:val="1"/>
      <w:marLeft w:val="0"/>
      <w:marRight w:val="0"/>
      <w:marTop w:val="0"/>
      <w:marBottom w:val="0"/>
      <w:divBdr>
        <w:top w:val="none" w:sz="0" w:space="0" w:color="auto"/>
        <w:left w:val="none" w:sz="0" w:space="0" w:color="auto"/>
        <w:bottom w:val="none" w:sz="0" w:space="0" w:color="auto"/>
        <w:right w:val="none" w:sz="0" w:space="0" w:color="auto"/>
      </w:divBdr>
    </w:div>
    <w:div w:id="2106918478">
      <w:bodyDiv w:val="1"/>
      <w:marLeft w:val="0"/>
      <w:marRight w:val="0"/>
      <w:marTop w:val="0"/>
      <w:marBottom w:val="0"/>
      <w:divBdr>
        <w:top w:val="none" w:sz="0" w:space="0" w:color="auto"/>
        <w:left w:val="none" w:sz="0" w:space="0" w:color="auto"/>
        <w:bottom w:val="none" w:sz="0" w:space="0" w:color="auto"/>
        <w:right w:val="none" w:sz="0" w:space="0" w:color="auto"/>
      </w:divBdr>
      <w:divsChild>
        <w:div w:id="559827431">
          <w:marLeft w:val="0"/>
          <w:marRight w:val="0"/>
          <w:marTop w:val="0"/>
          <w:marBottom w:val="0"/>
          <w:divBdr>
            <w:top w:val="none" w:sz="0" w:space="0" w:color="auto"/>
            <w:left w:val="none" w:sz="0" w:space="0" w:color="auto"/>
            <w:bottom w:val="none" w:sz="0" w:space="0" w:color="auto"/>
            <w:right w:val="none" w:sz="0" w:space="0" w:color="auto"/>
          </w:divBdr>
        </w:div>
        <w:div w:id="8073574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b_1Xm08tdI"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B0E20-0F96-45DE-A907-8CA3153C4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585</Words>
  <Characters>3162</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Martha Koskina</cp:lastModifiedBy>
  <cp:revision>6</cp:revision>
  <cp:lastPrinted>2018-04-25T13:49:00Z</cp:lastPrinted>
  <dcterms:created xsi:type="dcterms:W3CDTF">2019-06-19T07:16:00Z</dcterms:created>
  <dcterms:modified xsi:type="dcterms:W3CDTF">2019-06-27T09:26:00Z</dcterms:modified>
</cp:coreProperties>
</file>