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EA57" w14:textId="77777777" w:rsidR="004B0DA0" w:rsidRPr="00981958" w:rsidRDefault="004B0DA0" w:rsidP="00981958">
      <w:pPr>
        <w:spacing w:line="276" w:lineRule="auto"/>
        <w:ind w:left="1560"/>
        <w:rPr>
          <w:rFonts w:ascii="Calibri" w:hAnsi="Calibri" w:cs="Calibri"/>
          <w:lang w:val="el-GR"/>
        </w:rPr>
      </w:pPr>
    </w:p>
    <w:p w14:paraId="12C79556" w14:textId="577BF559" w:rsidR="00981958" w:rsidRPr="00981958" w:rsidRDefault="00981958" w:rsidP="00981958">
      <w:pPr>
        <w:ind w:left="1560"/>
        <w:jc w:val="center"/>
        <w:rPr>
          <w:rFonts w:ascii="Calibri" w:hAnsi="Calibri" w:cs="Calibri"/>
          <w:b/>
          <w:bCs/>
          <w:sz w:val="32"/>
          <w:szCs w:val="32"/>
          <w:lang w:val="el-GR"/>
        </w:rPr>
      </w:pPr>
      <w:r w:rsidRPr="00981958">
        <w:rPr>
          <w:rFonts w:ascii="Calibri" w:hAnsi="Calibri" w:cs="Calibri"/>
          <w:b/>
          <w:bCs/>
          <w:sz w:val="32"/>
          <w:szCs w:val="32"/>
          <w:lang w:val="el-GR"/>
        </w:rPr>
        <w:t>Εργαστήριο με τον διακεκριμένο Πολωνό σκηνοθέτη</w:t>
      </w:r>
      <w:r>
        <w:rPr>
          <w:rFonts w:ascii="Calibri" w:hAnsi="Calibri" w:cs="Calibri"/>
          <w:b/>
          <w:bCs/>
          <w:sz w:val="32"/>
          <w:szCs w:val="32"/>
          <w:lang w:val="el-GR"/>
        </w:rPr>
        <w:br/>
      </w:r>
      <w:r w:rsidRPr="00981958">
        <w:rPr>
          <w:rFonts w:ascii="Calibri" w:hAnsi="Calibri" w:cs="Calibri"/>
          <w:b/>
          <w:bCs/>
          <w:sz w:val="32"/>
          <w:szCs w:val="32"/>
        </w:rPr>
        <w:t>Krzysztof</w:t>
      </w:r>
      <w:r w:rsidRPr="00981958">
        <w:rPr>
          <w:rFonts w:ascii="Calibri" w:hAnsi="Calibri" w:cs="Calibri"/>
          <w:b/>
          <w:bCs/>
          <w:sz w:val="32"/>
          <w:szCs w:val="32"/>
          <w:lang w:val="el-GR"/>
        </w:rPr>
        <w:t xml:space="preserve"> </w:t>
      </w:r>
      <w:r w:rsidRPr="00981958">
        <w:rPr>
          <w:rFonts w:ascii="Calibri" w:hAnsi="Calibri" w:cs="Calibri"/>
          <w:b/>
          <w:bCs/>
          <w:sz w:val="32"/>
          <w:szCs w:val="32"/>
        </w:rPr>
        <w:t>Warlikowski</w:t>
      </w:r>
    </w:p>
    <w:p w14:paraId="38C2B990" w14:textId="77777777" w:rsidR="00981958" w:rsidRPr="00981958" w:rsidRDefault="00981958" w:rsidP="00981958">
      <w:pPr>
        <w:ind w:left="1560"/>
        <w:rPr>
          <w:rFonts w:ascii="Calibri" w:hAnsi="Calibri" w:cs="Calibri"/>
          <w:lang w:val="el-GR"/>
        </w:rPr>
      </w:pPr>
    </w:p>
    <w:p w14:paraId="0DB8AE0E" w14:textId="2155AE9E" w:rsidR="00981958" w:rsidRPr="00981958" w:rsidRDefault="00981958" w:rsidP="00981958">
      <w:pPr>
        <w:ind w:left="1560"/>
        <w:rPr>
          <w:rFonts w:ascii="Calibri" w:hAnsi="Calibri" w:cs="Calibri"/>
          <w:lang w:val="el-GR"/>
        </w:rPr>
      </w:pPr>
      <w:r w:rsidRPr="00981958">
        <w:rPr>
          <w:rFonts w:ascii="Calibri" w:hAnsi="Calibri" w:cs="Calibri"/>
          <w:lang w:val="el-GR"/>
        </w:rPr>
        <w:t xml:space="preserve">Στο πλαίσιο της προετοιμασίας της νέας του παράστασης που θα παρουσιαστεί στο Φεστιβάλ Αθηνών και Επιδαύρου το 2020, ο διακεκριμένος Πολωνός σκηνοθέτης </w:t>
      </w:r>
      <w:r w:rsidRPr="00981958">
        <w:rPr>
          <w:rFonts w:ascii="Calibri" w:hAnsi="Calibri" w:cs="Calibri"/>
        </w:rPr>
        <w:t>Krzysztof</w:t>
      </w:r>
      <w:r w:rsidRPr="00981958">
        <w:rPr>
          <w:rFonts w:ascii="Calibri" w:hAnsi="Calibri" w:cs="Calibri"/>
          <w:lang w:val="el-GR"/>
        </w:rPr>
        <w:t xml:space="preserve"> </w:t>
      </w:r>
      <w:r w:rsidRPr="00981958">
        <w:rPr>
          <w:rFonts w:ascii="Calibri" w:hAnsi="Calibri" w:cs="Calibri"/>
        </w:rPr>
        <w:t>Warlikowski</w:t>
      </w:r>
      <w:r w:rsidRPr="00981958">
        <w:rPr>
          <w:rFonts w:ascii="Calibri" w:hAnsi="Calibri" w:cs="Calibri"/>
          <w:lang w:val="el-GR"/>
        </w:rPr>
        <w:t xml:space="preserve"> θα πραγματοποιήσει </w:t>
      </w:r>
      <w:r w:rsidRPr="00981958">
        <w:rPr>
          <w:rFonts w:ascii="Calibri" w:hAnsi="Calibri" w:cs="Calibri"/>
          <w:b/>
          <w:bCs/>
          <w:lang w:val="el-GR"/>
        </w:rPr>
        <w:t>την Δευτέρα 8 Ιουλίου</w:t>
      </w:r>
      <w:r w:rsidRPr="00981958">
        <w:rPr>
          <w:rFonts w:ascii="Calibri" w:hAnsi="Calibri" w:cs="Calibri"/>
          <w:lang w:val="el-GR"/>
        </w:rPr>
        <w:t xml:space="preserve"> στην Αθήνα, εργαστήριο με θέμα την </w:t>
      </w:r>
      <w:r w:rsidRPr="00981958">
        <w:rPr>
          <w:rFonts w:ascii="Calibri" w:hAnsi="Calibri" w:cs="Calibri"/>
          <w:b/>
          <w:bCs/>
          <w:lang w:val="el-GR"/>
        </w:rPr>
        <w:t>Οδύσσεια</w:t>
      </w:r>
      <w:r w:rsidRPr="00981958">
        <w:rPr>
          <w:rFonts w:ascii="Calibri" w:hAnsi="Calibri" w:cs="Calibri"/>
          <w:lang w:val="el-GR"/>
        </w:rPr>
        <w:t xml:space="preserve">. Το εργαστήριο απευθύνεται </w:t>
      </w:r>
      <w:r w:rsidRPr="00981958">
        <w:rPr>
          <w:rFonts w:ascii="Calibri" w:hAnsi="Calibri" w:cs="Calibri"/>
          <w:b/>
          <w:bCs/>
          <w:lang w:val="el-GR"/>
        </w:rPr>
        <w:t>σε νέους σκηνοθέτες και δραματουργούς</w:t>
      </w:r>
      <w:r w:rsidRPr="00981958">
        <w:rPr>
          <w:rFonts w:ascii="Calibri" w:hAnsi="Calibri" w:cs="Calibri"/>
          <w:lang w:val="el-GR"/>
        </w:rPr>
        <w:t>.</w:t>
      </w:r>
    </w:p>
    <w:p w14:paraId="6F18AD0D" w14:textId="77777777" w:rsidR="00981958" w:rsidRPr="00981958" w:rsidRDefault="00981958" w:rsidP="00981958">
      <w:pPr>
        <w:ind w:left="1560"/>
        <w:rPr>
          <w:rFonts w:ascii="Calibri" w:hAnsi="Calibri" w:cs="Calibri"/>
          <w:lang w:val="el-GR"/>
        </w:rPr>
      </w:pPr>
    </w:p>
    <w:p w14:paraId="00FA1034" w14:textId="4A09A266" w:rsidR="00981958" w:rsidRDefault="00981958" w:rsidP="00981958">
      <w:pPr>
        <w:ind w:left="1560"/>
        <w:rPr>
          <w:rFonts w:ascii="Calibri" w:hAnsi="Calibri" w:cs="Calibri"/>
          <w:lang w:val="el-GR"/>
        </w:rPr>
      </w:pPr>
      <w:r w:rsidRPr="00981958">
        <w:rPr>
          <w:rFonts w:ascii="Calibri" w:hAnsi="Calibri" w:cs="Calibri"/>
          <w:lang w:val="el-GR"/>
        </w:rPr>
        <w:t>Στόχος του εργαστηρίου είναι η συζήτηση και η ανταλλαγή ιδεών για το τι σημαίνει το έργο του Ομήρου σήμερα και ποιες είναι οι αναφορές του.</w:t>
      </w:r>
    </w:p>
    <w:p w14:paraId="6EA8095E" w14:textId="77777777" w:rsidR="00981958" w:rsidRPr="00981958" w:rsidRDefault="00981958" w:rsidP="00981958">
      <w:pPr>
        <w:ind w:left="1560"/>
        <w:rPr>
          <w:rFonts w:ascii="Calibri" w:hAnsi="Calibri" w:cs="Calibri"/>
          <w:lang w:val="el-GR"/>
        </w:rPr>
      </w:pPr>
    </w:p>
    <w:p w14:paraId="144C4873" w14:textId="77777777" w:rsidR="00981958" w:rsidRPr="00981958" w:rsidRDefault="00981958" w:rsidP="00981958">
      <w:pPr>
        <w:ind w:left="1560"/>
        <w:rPr>
          <w:rFonts w:ascii="Calibri" w:hAnsi="Calibri" w:cs="Calibri"/>
          <w:lang w:val="el-GR"/>
        </w:rPr>
      </w:pPr>
      <w:r w:rsidRPr="00981958">
        <w:rPr>
          <w:rFonts w:ascii="Calibri" w:hAnsi="Calibri" w:cs="Calibri"/>
          <w:lang w:val="el-GR"/>
        </w:rPr>
        <w:t xml:space="preserve">Η νέα παράσταση του </w:t>
      </w:r>
      <w:r w:rsidRPr="00981958">
        <w:rPr>
          <w:rFonts w:ascii="Calibri" w:hAnsi="Calibri" w:cs="Calibri"/>
        </w:rPr>
        <w:t>Krzysztof</w:t>
      </w:r>
      <w:r w:rsidRPr="00981958">
        <w:rPr>
          <w:rFonts w:ascii="Calibri" w:hAnsi="Calibri" w:cs="Calibri"/>
          <w:lang w:val="el-GR"/>
        </w:rPr>
        <w:t xml:space="preserve"> </w:t>
      </w:r>
      <w:r w:rsidRPr="00981958">
        <w:rPr>
          <w:rFonts w:ascii="Calibri" w:hAnsi="Calibri" w:cs="Calibri"/>
        </w:rPr>
        <w:t>Warlikowski</w:t>
      </w:r>
      <w:r w:rsidRPr="00981958">
        <w:rPr>
          <w:rFonts w:ascii="Calibri" w:hAnsi="Calibri" w:cs="Calibri"/>
          <w:lang w:val="el-GR"/>
        </w:rPr>
        <w:t xml:space="preserve"> θα βασιστεί σε διαφορετικά κείμενα με σημείο εκκίνησης την Οδύσσεια του Ομήρου. Ο ίδιος σημειώνει: «</w:t>
      </w:r>
      <w:r w:rsidRPr="00981958">
        <w:rPr>
          <w:rFonts w:ascii="Calibri" w:hAnsi="Calibri" w:cs="Calibri"/>
          <w:i/>
          <w:iCs/>
          <w:lang w:val="el-GR"/>
        </w:rPr>
        <w:t>Το γεγονός πως μια σκηνική διασκευή του έργου του Ομήρου είναι πρακτικά αδύνατη και πιθανόν “μάταιη”, γεννά σειρά ερωτημάτων: Ποιος ήταν ο πόλεμος από τον οποίο επέστρεφε ο Οδυσσέας; Ποιοι ήταν οι χαρακτήρες που συνάντησε στην πορεία; Ποιο είναι το μυστικό της αθανασίας; Τι θέλουν οι θεοί από εμάς; Ποια η σχέση τους μαζί μας; Ποια κείμενα εκφράζουν τις σκέψεις του Ομήρου καλύτερα και από τον ίδιο</w:t>
      </w:r>
      <w:r w:rsidRPr="00981958">
        <w:rPr>
          <w:rFonts w:ascii="Calibri" w:hAnsi="Calibri" w:cs="Calibri"/>
          <w:lang w:val="el-GR"/>
        </w:rPr>
        <w:t>;</w:t>
      </w:r>
    </w:p>
    <w:p w14:paraId="4D84280A" w14:textId="77777777" w:rsidR="00981958" w:rsidRPr="00981958" w:rsidRDefault="00981958" w:rsidP="00981958">
      <w:pPr>
        <w:ind w:left="1560"/>
        <w:rPr>
          <w:rFonts w:ascii="Calibri" w:hAnsi="Calibri" w:cs="Calibri"/>
          <w:lang w:val="el-GR"/>
        </w:rPr>
      </w:pPr>
      <w:r w:rsidRPr="00981958">
        <w:rPr>
          <w:rFonts w:ascii="Calibri" w:hAnsi="Calibri" w:cs="Calibri"/>
          <w:i/>
          <w:iCs/>
          <w:lang w:val="el-GR"/>
        </w:rPr>
        <w:t>Ακόμα και αν το τελευταίο ερώτημα είναι προβοκατόρικο, παρέχει απόλυτη ελευθερία ως προς την δημιουργική διαδικασία. Αυτός είναι ο ιδανικός τρόπος για να σκεφτούμε την Οδύσσεια σήμερα</w:t>
      </w:r>
      <w:r w:rsidRPr="00981958">
        <w:rPr>
          <w:rFonts w:ascii="Calibri" w:hAnsi="Calibri" w:cs="Calibri"/>
          <w:lang w:val="el-GR"/>
        </w:rPr>
        <w:t>.»</w:t>
      </w:r>
    </w:p>
    <w:p w14:paraId="1E149CB0" w14:textId="77777777" w:rsidR="00981958" w:rsidRDefault="00981958" w:rsidP="00981958">
      <w:pPr>
        <w:ind w:left="1560"/>
        <w:rPr>
          <w:rFonts w:ascii="Calibri" w:hAnsi="Calibri" w:cs="Calibri"/>
          <w:lang w:val="el-GR"/>
        </w:rPr>
      </w:pPr>
    </w:p>
    <w:p w14:paraId="1B01F931" w14:textId="7440A780" w:rsidR="005B4EB6" w:rsidRPr="005B4EB6" w:rsidRDefault="00981958" w:rsidP="005B4EB6">
      <w:pPr>
        <w:ind w:left="1560"/>
        <w:rPr>
          <w:rFonts w:ascii="Calibri" w:hAnsi="Calibri" w:cs="Calibri"/>
          <w:color w:val="0000FF" w:themeColor="hyperlink"/>
          <w:u w:val="single"/>
          <w:lang w:val="el-GR"/>
        </w:rPr>
      </w:pPr>
      <w:r w:rsidRPr="00981958">
        <w:rPr>
          <w:rFonts w:ascii="Calibri" w:hAnsi="Calibri" w:cs="Calibri"/>
          <w:lang w:val="el-GR"/>
        </w:rPr>
        <w:t xml:space="preserve">Οι ενδιαφερόμενοι μπορούν να δηλώσουν συμμετοχή με </w:t>
      </w:r>
      <w:r w:rsidRPr="005B4EB6">
        <w:rPr>
          <w:rFonts w:ascii="Calibri" w:hAnsi="Calibri" w:cs="Calibri"/>
          <w:b/>
          <w:bCs/>
          <w:lang w:val="el-GR"/>
        </w:rPr>
        <w:t>αποστολή βιογραφικού</w:t>
      </w:r>
      <w:r w:rsidR="005B4EB6">
        <w:rPr>
          <w:rFonts w:ascii="Calibri" w:hAnsi="Calibri" w:cs="Calibri"/>
          <w:lang w:val="el-GR"/>
        </w:rPr>
        <w:t xml:space="preserve">, </w:t>
      </w:r>
      <w:r w:rsidR="005B4EB6" w:rsidRPr="005B4EB6">
        <w:rPr>
          <w:rFonts w:ascii="Calibri" w:hAnsi="Calibri" w:cs="Calibri"/>
          <w:b/>
          <w:bCs/>
          <w:lang w:val="el-GR"/>
        </w:rPr>
        <w:t>μέχρι τις 3 Ιουλίου</w:t>
      </w:r>
      <w:r w:rsidR="005B4EB6">
        <w:rPr>
          <w:rFonts w:ascii="Calibri" w:hAnsi="Calibri" w:cs="Calibri"/>
          <w:lang w:val="el-GR"/>
        </w:rPr>
        <w:t>,</w:t>
      </w:r>
      <w:r w:rsidRPr="00981958">
        <w:rPr>
          <w:rFonts w:ascii="Calibri" w:hAnsi="Calibri" w:cs="Calibri"/>
          <w:lang w:val="el-GR"/>
        </w:rPr>
        <w:t xml:space="preserve"> στο </w:t>
      </w:r>
      <w:hyperlink r:id="rId8" w:history="1">
        <w:r w:rsidRPr="00094CBA">
          <w:rPr>
            <w:rStyle w:val="Hyperlink"/>
            <w:rFonts w:ascii="Calibri" w:hAnsi="Calibri" w:cs="Calibri"/>
          </w:rPr>
          <w:t>seminars</w:t>
        </w:r>
        <w:r w:rsidRPr="00094CBA">
          <w:rPr>
            <w:rStyle w:val="Hyperlink"/>
            <w:rFonts w:ascii="Calibri" w:hAnsi="Calibri" w:cs="Calibri"/>
            <w:lang w:val="el-GR"/>
          </w:rPr>
          <w:t>@</w:t>
        </w:r>
        <w:r w:rsidRPr="00094CBA">
          <w:rPr>
            <w:rStyle w:val="Hyperlink"/>
            <w:rFonts w:ascii="Calibri" w:hAnsi="Calibri" w:cs="Calibri"/>
          </w:rPr>
          <w:t>greekfestival</w:t>
        </w:r>
        <w:r w:rsidRPr="00094CBA">
          <w:rPr>
            <w:rStyle w:val="Hyperlink"/>
            <w:rFonts w:ascii="Calibri" w:hAnsi="Calibri" w:cs="Calibri"/>
            <w:lang w:val="el-GR"/>
          </w:rPr>
          <w:t>.</w:t>
        </w:r>
        <w:r w:rsidRPr="00094CBA">
          <w:rPr>
            <w:rStyle w:val="Hyperlink"/>
            <w:rFonts w:ascii="Calibri" w:hAnsi="Calibri" w:cs="Calibri"/>
          </w:rPr>
          <w:t>gr</w:t>
        </w:r>
      </w:hyperlink>
    </w:p>
    <w:p w14:paraId="273377BA" w14:textId="1F23CD8C" w:rsidR="005B4EB6" w:rsidRDefault="005B4EB6" w:rsidP="00981958">
      <w:pPr>
        <w:ind w:left="1560"/>
        <w:rPr>
          <w:rFonts w:ascii="Calibri" w:hAnsi="Calibri" w:cs="Calibri"/>
          <w:lang w:val="el-GR"/>
        </w:rPr>
      </w:pPr>
      <w:r w:rsidRPr="005B4EB6">
        <w:rPr>
          <w:rFonts w:ascii="Calibri" w:hAnsi="Calibri" w:cs="Calibri"/>
          <w:lang w:val="el-GR"/>
        </w:rPr>
        <w:t>Περιορισμένες θέσεις συμμετοχής (15 άτομα)</w:t>
      </w:r>
      <w:bookmarkStart w:id="0" w:name="_GoBack"/>
      <w:bookmarkEnd w:id="0"/>
    </w:p>
    <w:p w14:paraId="74BC3B6C" w14:textId="77777777" w:rsidR="005B4EB6" w:rsidRPr="00981958" w:rsidRDefault="005B4EB6" w:rsidP="00981958">
      <w:pPr>
        <w:ind w:left="1560"/>
        <w:rPr>
          <w:rFonts w:ascii="Calibri" w:hAnsi="Calibri" w:cs="Calibri"/>
          <w:lang w:val="el-GR"/>
        </w:rPr>
      </w:pPr>
    </w:p>
    <w:p w14:paraId="558AAF87" w14:textId="77777777" w:rsidR="00981958" w:rsidRPr="00981958" w:rsidRDefault="00981958" w:rsidP="00981958">
      <w:pPr>
        <w:ind w:left="1560"/>
        <w:rPr>
          <w:rFonts w:ascii="Calibri" w:hAnsi="Calibri" w:cs="Calibri"/>
          <w:lang w:val="el-GR"/>
        </w:rPr>
      </w:pPr>
      <w:r w:rsidRPr="00981958">
        <w:rPr>
          <w:rFonts w:ascii="Calibri" w:hAnsi="Calibri" w:cs="Calibri"/>
          <w:lang w:val="el-GR"/>
        </w:rPr>
        <w:t xml:space="preserve">Παράλληλα, ο </w:t>
      </w:r>
      <w:r w:rsidRPr="00981958">
        <w:rPr>
          <w:rFonts w:ascii="Calibri" w:hAnsi="Calibri" w:cs="Calibri"/>
        </w:rPr>
        <w:t>Krzysztof</w:t>
      </w:r>
      <w:r w:rsidRPr="00981958">
        <w:rPr>
          <w:rFonts w:ascii="Calibri" w:hAnsi="Calibri" w:cs="Calibri"/>
          <w:lang w:val="el-GR"/>
        </w:rPr>
        <w:t xml:space="preserve"> </w:t>
      </w:r>
      <w:r w:rsidRPr="00981958">
        <w:rPr>
          <w:rFonts w:ascii="Calibri" w:hAnsi="Calibri" w:cs="Calibri"/>
        </w:rPr>
        <w:t>Warlikowski</w:t>
      </w:r>
      <w:r w:rsidRPr="00981958">
        <w:rPr>
          <w:rFonts w:ascii="Calibri" w:hAnsi="Calibri" w:cs="Calibri"/>
          <w:lang w:val="el-GR"/>
        </w:rPr>
        <w:t xml:space="preserve"> και ο συνεργάτης του και δραματουργός  </w:t>
      </w:r>
      <w:r w:rsidRPr="00981958">
        <w:rPr>
          <w:rFonts w:ascii="Calibri" w:hAnsi="Calibri" w:cs="Calibri"/>
        </w:rPr>
        <w:t>Piotr</w:t>
      </w:r>
      <w:r w:rsidRPr="00981958">
        <w:rPr>
          <w:rFonts w:ascii="Calibri" w:hAnsi="Calibri" w:cs="Calibri"/>
          <w:lang w:val="el-GR"/>
        </w:rPr>
        <w:t xml:space="preserve"> </w:t>
      </w:r>
      <w:r w:rsidRPr="00981958">
        <w:rPr>
          <w:rFonts w:ascii="Calibri" w:hAnsi="Calibri" w:cs="Calibri"/>
        </w:rPr>
        <w:t>Gruszczynski</w:t>
      </w:r>
      <w:r w:rsidRPr="00981958">
        <w:rPr>
          <w:rFonts w:ascii="Calibri" w:hAnsi="Calibri" w:cs="Calibri"/>
          <w:lang w:val="el-GR"/>
        </w:rPr>
        <w:t xml:space="preserve"> θα επισκεφτούν την Επίδαυρο στο πλαίσιο του Λυκείου Επιδαύρου 2019, και θα συνομιλήσουν με τους σπουδαστές του προγράμματος για τη δουλειά τους πάνω στο αρχαίο δράμα, σε μια εκδήλωση ανοιχτή στο κοινό που θα πραγματοποιηθεί στα αγγλικά το Σάββατο 6 Ιουλίου στις 17:30 στο Πολιτιστικό Κέντρο Λυγουριού.</w:t>
      </w:r>
    </w:p>
    <w:p w14:paraId="447CB392" w14:textId="77777777" w:rsidR="00981958" w:rsidRPr="00981958" w:rsidRDefault="00981958" w:rsidP="00981958">
      <w:pPr>
        <w:ind w:left="1560"/>
        <w:rPr>
          <w:rFonts w:ascii="Calibri" w:hAnsi="Calibri" w:cs="Calibri"/>
          <w:lang w:val="el-GR"/>
        </w:rPr>
      </w:pPr>
    </w:p>
    <w:p w14:paraId="7F01C698" w14:textId="77777777" w:rsidR="00981958" w:rsidRPr="00981958" w:rsidRDefault="00981958" w:rsidP="00981958">
      <w:pPr>
        <w:ind w:left="1560"/>
        <w:rPr>
          <w:rFonts w:ascii="Calibri" w:hAnsi="Calibri" w:cs="Calibri"/>
          <w:b/>
          <w:bCs/>
          <w:lang w:val="el-GR"/>
        </w:rPr>
      </w:pPr>
      <w:r w:rsidRPr="00981958">
        <w:rPr>
          <w:rFonts w:ascii="Calibri" w:hAnsi="Calibri" w:cs="Calibri"/>
          <w:b/>
          <w:bCs/>
        </w:rPr>
        <w:t>KRZYSZTOF</w:t>
      </w:r>
      <w:r w:rsidRPr="00981958">
        <w:rPr>
          <w:rFonts w:ascii="Calibri" w:hAnsi="Calibri" w:cs="Calibri"/>
          <w:b/>
          <w:bCs/>
          <w:lang w:val="el-GR"/>
        </w:rPr>
        <w:t xml:space="preserve"> </w:t>
      </w:r>
      <w:r w:rsidRPr="00981958">
        <w:rPr>
          <w:rFonts w:ascii="Calibri" w:hAnsi="Calibri" w:cs="Calibri"/>
          <w:b/>
          <w:bCs/>
        </w:rPr>
        <w:t>WARLIKOWSKI</w:t>
      </w:r>
    </w:p>
    <w:p w14:paraId="022CBE44" w14:textId="77777777" w:rsidR="00981958" w:rsidRPr="00981958" w:rsidRDefault="00981958" w:rsidP="00981958">
      <w:pPr>
        <w:ind w:left="1560"/>
        <w:rPr>
          <w:rFonts w:ascii="Calibri" w:hAnsi="Calibri" w:cs="Calibri"/>
          <w:lang w:val="el-GR"/>
        </w:rPr>
      </w:pPr>
      <w:r w:rsidRPr="00981958">
        <w:rPr>
          <w:rFonts w:ascii="Calibri" w:hAnsi="Calibri" w:cs="Calibri"/>
          <w:lang w:val="el-GR"/>
        </w:rPr>
        <w:t>Ο Κριστόφ Βαρλικόφσκι, από τους πιο διακεκριμένους σκηνοθέτες θεάτρου και όπερας στην Ευρώπη, γεννήθηκε στην Πολωνία το 1962. Έχει σκηνοθετήσει σαιξπηρικά δράματα και κωμωδίες, αλλά και ανατρεπτικές διασκευές αρχαιοελληνικών τραγωδιών, καθώς και πολλά σύγχρονα έργα.</w:t>
      </w:r>
    </w:p>
    <w:p w14:paraId="098BF2B9" w14:textId="49804613" w:rsidR="00981958" w:rsidRDefault="00981958" w:rsidP="00981958">
      <w:pPr>
        <w:ind w:left="1560"/>
        <w:rPr>
          <w:rFonts w:ascii="Calibri" w:hAnsi="Calibri" w:cs="Calibri"/>
          <w:lang w:val="el-GR"/>
        </w:rPr>
      </w:pPr>
      <w:r w:rsidRPr="00981958">
        <w:rPr>
          <w:rFonts w:ascii="Calibri" w:hAnsi="Calibri" w:cs="Calibri"/>
          <w:lang w:val="el-GR"/>
        </w:rPr>
        <w:lastRenderedPageBreak/>
        <w:t xml:space="preserve">Από το 2008 είναι ο ιδρυτής και καλλιτεχνικός διευθυντής του </w:t>
      </w:r>
      <w:r w:rsidRPr="00981958">
        <w:rPr>
          <w:rFonts w:ascii="Calibri" w:hAnsi="Calibri" w:cs="Calibri"/>
        </w:rPr>
        <w:t>Nowy</w:t>
      </w:r>
      <w:r w:rsidRPr="00981958">
        <w:rPr>
          <w:rFonts w:ascii="Calibri" w:hAnsi="Calibri" w:cs="Calibri"/>
          <w:lang w:val="el-GR"/>
        </w:rPr>
        <w:t xml:space="preserve"> </w:t>
      </w:r>
      <w:r w:rsidRPr="00981958">
        <w:rPr>
          <w:rFonts w:ascii="Calibri" w:hAnsi="Calibri" w:cs="Calibri"/>
        </w:rPr>
        <w:t>Teatr</w:t>
      </w:r>
      <w:r w:rsidRPr="00981958">
        <w:rPr>
          <w:rFonts w:ascii="Calibri" w:hAnsi="Calibri" w:cs="Calibri"/>
          <w:lang w:val="el-GR"/>
        </w:rPr>
        <w:t xml:space="preserve"> (Νέο Θέατρο) στη Βαρσοβία όπου έχει σκηνοθετήσει μέχρι σήμερα έξι παραστάσεις ,ανάμεσά τους η σκηνική σύνθεση « (Α)πολλωνία» (2009), οι  «Αφρικανικές Ιστορίες  από τον Σαίξπηρ» (2011) και το «Φεύγουμε» (2018) που παρουσιάστηκε και στο Φεστιβάλ Αθηνών. Παράλληλα έχει σκηνοθετήσει  τις παραστάσεις «Ένα Λεωφορείο» (2011) και «Φαίδρες» (2016) με την Ιζαμπέλ Ιπέρ στον πρωταγωνιστικό ρόλο, στο Θέατρο Οντεόν στο Παρίσι.</w:t>
      </w:r>
    </w:p>
    <w:p w14:paraId="590D3293" w14:textId="77777777" w:rsidR="00981958" w:rsidRPr="00981958" w:rsidRDefault="00981958" w:rsidP="00981958">
      <w:pPr>
        <w:ind w:left="1560"/>
        <w:rPr>
          <w:rFonts w:ascii="Calibri" w:hAnsi="Calibri" w:cs="Calibri"/>
          <w:lang w:val="el-GR"/>
        </w:rPr>
      </w:pPr>
    </w:p>
    <w:p w14:paraId="58EB69A4" w14:textId="77777777" w:rsidR="00981958" w:rsidRPr="00981958" w:rsidRDefault="00981958" w:rsidP="00981958">
      <w:pPr>
        <w:ind w:left="1560"/>
        <w:rPr>
          <w:rFonts w:ascii="Calibri" w:hAnsi="Calibri" w:cs="Calibri"/>
          <w:lang w:val="el-GR"/>
        </w:rPr>
      </w:pPr>
      <w:r w:rsidRPr="00981958">
        <w:rPr>
          <w:rFonts w:ascii="Calibri" w:hAnsi="Calibri" w:cs="Calibri"/>
          <w:lang w:val="el-GR"/>
        </w:rPr>
        <w:t xml:space="preserve">Οι παραστάσεις του Βαρλικόφσκι έχουν παρουσιαστεί στα πιο σημαντικά διεθνή θεατρικά φεστιβάλ : Φεστιβάλ Αβινιόν, διεθνές  Φεστιβάλ του Εδιμβούργου, </w:t>
      </w:r>
      <w:r w:rsidRPr="00981958">
        <w:rPr>
          <w:rFonts w:ascii="Calibri" w:hAnsi="Calibri" w:cs="Calibri"/>
        </w:rPr>
        <w:t>Next</w:t>
      </w:r>
      <w:r w:rsidRPr="00981958">
        <w:rPr>
          <w:rFonts w:ascii="Calibri" w:hAnsi="Calibri" w:cs="Calibri"/>
          <w:lang w:val="el-GR"/>
        </w:rPr>
        <w:t xml:space="preserve"> </w:t>
      </w:r>
      <w:r w:rsidRPr="00981958">
        <w:rPr>
          <w:rFonts w:ascii="Calibri" w:hAnsi="Calibri" w:cs="Calibri"/>
        </w:rPr>
        <w:t>Wave</w:t>
      </w:r>
      <w:r w:rsidRPr="00981958">
        <w:rPr>
          <w:rFonts w:ascii="Calibri" w:hAnsi="Calibri" w:cs="Calibri"/>
          <w:lang w:val="el-GR"/>
        </w:rPr>
        <w:t xml:space="preserve"> </w:t>
      </w:r>
      <w:r w:rsidRPr="00981958">
        <w:rPr>
          <w:rFonts w:ascii="Calibri" w:hAnsi="Calibri" w:cs="Calibri"/>
        </w:rPr>
        <w:t>Festival</w:t>
      </w:r>
      <w:r w:rsidRPr="00981958">
        <w:rPr>
          <w:rFonts w:ascii="Calibri" w:hAnsi="Calibri" w:cs="Calibri"/>
          <w:lang w:val="el-GR"/>
        </w:rPr>
        <w:t xml:space="preserve"> </w:t>
      </w:r>
      <w:r w:rsidRPr="00981958">
        <w:rPr>
          <w:rFonts w:ascii="Calibri" w:hAnsi="Calibri" w:cs="Calibri"/>
        </w:rPr>
        <w:t>BAM</w:t>
      </w:r>
      <w:r w:rsidRPr="00981958">
        <w:rPr>
          <w:rFonts w:ascii="Calibri" w:hAnsi="Calibri" w:cs="Calibri"/>
          <w:lang w:val="el-GR"/>
        </w:rPr>
        <w:t xml:space="preserve"> στην Νέα Υόρκη, Διεθνές Φεστιβάλ Θεάτρου Σαντιάγο α Μιλ στην Χιλή, Φεστιβάλ Παραστατικών Τεχνών Σεούλ στην Νότια Κορέα, κ.ά.</w:t>
      </w:r>
    </w:p>
    <w:p w14:paraId="5A409F85" w14:textId="6A5A0BEA" w:rsidR="00981958" w:rsidRDefault="00981958" w:rsidP="00981958">
      <w:pPr>
        <w:ind w:left="1560"/>
        <w:rPr>
          <w:rFonts w:ascii="Calibri" w:hAnsi="Calibri" w:cs="Calibri"/>
          <w:lang w:val="el-GR"/>
        </w:rPr>
      </w:pPr>
      <w:r w:rsidRPr="00981958">
        <w:rPr>
          <w:rFonts w:ascii="Calibri" w:hAnsi="Calibri" w:cs="Calibri"/>
          <w:lang w:val="el-GR"/>
        </w:rPr>
        <w:t xml:space="preserve">Η όπερα αποτελεί ένα ιδιαίτερο και ξεχωριστό δημιουργικό πεδίο για τον Βαρλικόφσκι. Έχει συνεργαστεί με τις μεγαλύτερες ευρωπαϊκές όπερες,, μεταξύ των οποίων οι:  «Λα Μονέ» στις Βρυξέλες, Εθνική Όπερα του Παρισιού η Βαυαρικής Κρατική Όπερα του Μονάχου, η Βασιλική Όπερα του Λονδίνου, κ.ά.  Η προσπάθειά του για την «επανα – θεατρικοποίηση» της όπερας τον έχει αναδείξει σε έναν από τους πιο ρηξικέλευθους σκηνοθέτες του λυρικού θεάτρου. </w:t>
      </w:r>
    </w:p>
    <w:p w14:paraId="1B87FA09" w14:textId="77777777" w:rsidR="00981958" w:rsidRPr="00981958" w:rsidRDefault="00981958" w:rsidP="00981958">
      <w:pPr>
        <w:ind w:left="1560"/>
        <w:rPr>
          <w:rFonts w:ascii="Calibri" w:hAnsi="Calibri" w:cs="Calibri"/>
          <w:lang w:val="el-GR"/>
        </w:rPr>
      </w:pPr>
    </w:p>
    <w:p w14:paraId="7C3491E5" w14:textId="77777777" w:rsidR="00981958" w:rsidRPr="00981958" w:rsidRDefault="00981958" w:rsidP="00981958">
      <w:pPr>
        <w:ind w:left="1560"/>
        <w:rPr>
          <w:rFonts w:ascii="Calibri" w:hAnsi="Calibri" w:cs="Calibri"/>
          <w:lang w:val="el-GR"/>
        </w:rPr>
      </w:pPr>
      <w:r w:rsidRPr="00981958">
        <w:rPr>
          <w:rFonts w:ascii="Calibri" w:hAnsi="Calibri" w:cs="Calibri"/>
          <w:lang w:val="el-GR"/>
        </w:rPr>
        <w:t xml:space="preserve">Ο Κρίστοφ Βαρλικόφσκι έχει κερδίσει πλήθος βραβείων, συμπεριλαμβανομένων αυτών της Ένωσης Γάλλων Κριτικών Θεάτρου, το βραβείο Μέγιερχολντ στη Μόσχα, και το βραβείο </w:t>
      </w:r>
      <w:r w:rsidRPr="00981958">
        <w:rPr>
          <w:rFonts w:ascii="Calibri" w:hAnsi="Calibri" w:cs="Calibri"/>
        </w:rPr>
        <w:t>X</w:t>
      </w:r>
      <w:r w:rsidRPr="00981958">
        <w:rPr>
          <w:rFonts w:ascii="Calibri" w:hAnsi="Calibri" w:cs="Calibri"/>
          <w:lang w:val="el-GR"/>
        </w:rPr>
        <w:t xml:space="preserve"> </w:t>
      </w:r>
      <w:r w:rsidRPr="00981958">
        <w:rPr>
          <w:rFonts w:ascii="Calibri" w:hAnsi="Calibri" w:cs="Calibri"/>
        </w:rPr>
        <w:t>Europe</w:t>
      </w:r>
      <w:r w:rsidRPr="00981958">
        <w:rPr>
          <w:rFonts w:ascii="Calibri" w:hAnsi="Calibri" w:cs="Calibri"/>
          <w:lang w:val="el-GR"/>
        </w:rPr>
        <w:t xml:space="preserve"> «Νέες θεατρικές πραγματικότητες» στη Θεσσαλονίκη. Τον Μάιο του 2008 έλαβε από την εφημερίδα </w:t>
      </w:r>
      <w:r w:rsidRPr="00981958">
        <w:rPr>
          <w:rFonts w:ascii="Calibri" w:hAnsi="Calibri" w:cs="Calibri"/>
        </w:rPr>
        <w:t>New</w:t>
      </w:r>
      <w:r w:rsidRPr="00981958">
        <w:rPr>
          <w:rFonts w:ascii="Calibri" w:hAnsi="Calibri" w:cs="Calibri"/>
          <w:lang w:val="el-GR"/>
        </w:rPr>
        <w:t xml:space="preserve"> </w:t>
      </w:r>
      <w:r w:rsidRPr="00981958">
        <w:rPr>
          <w:rFonts w:ascii="Calibri" w:hAnsi="Calibri" w:cs="Calibri"/>
        </w:rPr>
        <w:t>York</w:t>
      </w:r>
      <w:r w:rsidRPr="00981958">
        <w:rPr>
          <w:rFonts w:ascii="Calibri" w:hAnsi="Calibri" w:cs="Calibri"/>
          <w:lang w:val="el-GR"/>
        </w:rPr>
        <w:t>’</w:t>
      </w:r>
      <w:r w:rsidRPr="00981958">
        <w:rPr>
          <w:rFonts w:ascii="Calibri" w:hAnsi="Calibri" w:cs="Calibri"/>
        </w:rPr>
        <w:t>s</w:t>
      </w:r>
      <w:r w:rsidRPr="00981958">
        <w:rPr>
          <w:rFonts w:ascii="Calibri" w:hAnsi="Calibri" w:cs="Calibri"/>
          <w:lang w:val="el-GR"/>
        </w:rPr>
        <w:t xml:space="preserve"> </w:t>
      </w:r>
      <w:r w:rsidRPr="00981958">
        <w:rPr>
          <w:rFonts w:ascii="Calibri" w:hAnsi="Calibri" w:cs="Calibri"/>
        </w:rPr>
        <w:t>Village</w:t>
      </w:r>
      <w:r w:rsidRPr="00981958">
        <w:rPr>
          <w:rFonts w:ascii="Calibri" w:hAnsi="Calibri" w:cs="Calibri"/>
          <w:lang w:val="el-GR"/>
        </w:rPr>
        <w:t xml:space="preserve"> </w:t>
      </w:r>
      <w:r w:rsidRPr="00981958">
        <w:rPr>
          <w:rFonts w:ascii="Calibri" w:hAnsi="Calibri" w:cs="Calibri"/>
        </w:rPr>
        <w:t>Voice</w:t>
      </w:r>
      <w:r w:rsidRPr="00981958">
        <w:rPr>
          <w:rFonts w:ascii="Calibri" w:hAnsi="Calibri" w:cs="Calibri"/>
          <w:lang w:val="el-GR"/>
        </w:rPr>
        <w:t xml:space="preserve"> το βραβείο </w:t>
      </w:r>
      <w:r w:rsidRPr="00981958">
        <w:rPr>
          <w:rFonts w:ascii="Calibri" w:hAnsi="Calibri" w:cs="Calibri"/>
        </w:rPr>
        <w:t>Obie</w:t>
      </w:r>
      <w:r w:rsidRPr="00981958">
        <w:rPr>
          <w:rFonts w:ascii="Calibri" w:hAnsi="Calibri" w:cs="Calibri"/>
          <w:lang w:val="el-GR"/>
        </w:rPr>
        <w:t xml:space="preserve"> για τη σκηνοθεσία της παράστασης «Κρουμ» του </w:t>
      </w:r>
      <w:r w:rsidRPr="00981958">
        <w:rPr>
          <w:rFonts w:ascii="Calibri" w:hAnsi="Calibri" w:cs="Calibri"/>
        </w:rPr>
        <w:t>Hanoch</w:t>
      </w:r>
      <w:r w:rsidRPr="00981958">
        <w:rPr>
          <w:rFonts w:ascii="Calibri" w:hAnsi="Calibri" w:cs="Calibri"/>
          <w:lang w:val="el-GR"/>
        </w:rPr>
        <w:t xml:space="preserve"> </w:t>
      </w:r>
      <w:r w:rsidRPr="00981958">
        <w:rPr>
          <w:rFonts w:ascii="Calibri" w:hAnsi="Calibri" w:cs="Calibri"/>
        </w:rPr>
        <w:t>Levin</w:t>
      </w:r>
      <w:r w:rsidRPr="00981958">
        <w:rPr>
          <w:rFonts w:ascii="Calibri" w:hAnsi="Calibri" w:cs="Calibri"/>
          <w:lang w:val="el-GR"/>
        </w:rPr>
        <w:t>. Βραβεύτηκε με το «</w:t>
      </w:r>
      <w:r w:rsidRPr="00981958">
        <w:rPr>
          <w:rFonts w:ascii="Calibri" w:hAnsi="Calibri" w:cs="Calibri"/>
        </w:rPr>
        <w:t>Golden</w:t>
      </w:r>
      <w:r w:rsidRPr="00981958">
        <w:rPr>
          <w:rFonts w:ascii="Calibri" w:hAnsi="Calibri" w:cs="Calibri"/>
          <w:lang w:val="el-GR"/>
        </w:rPr>
        <w:t xml:space="preserve"> </w:t>
      </w:r>
      <w:r w:rsidRPr="00981958">
        <w:rPr>
          <w:rFonts w:ascii="Calibri" w:hAnsi="Calibri" w:cs="Calibri"/>
        </w:rPr>
        <w:t>Mask</w:t>
      </w:r>
      <w:r w:rsidRPr="00981958">
        <w:rPr>
          <w:rFonts w:ascii="Calibri" w:hAnsi="Calibri" w:cs="Calibri"/>
          <w:lang w:val="el-GR"/>
        </w:rPr>
        <w:t xml:space="preserve">» για την καλύτερη ξένη παραγωγή που παρουσιάστηκε στη Ρωσία το 2011 με την παράσταση  «(Α)πολλωνία» του θεάτρου </w:t>
      </w:r>
      <w:r w:rsidRPr="00981958">
        <w:rPr>
          <w:rFonts w:ascii="Calibri" w:hAnsi="Calibri" w:cs="Calibri"/>
        </w:rPr>
        <w:t>Nowy</w:t>
      </w:r>
      <w:r w:rsidRPr="00981958">
        <w:rPr>
          <w:rFonts w:ascii="Calibri" w:hAnsi="Calibri" w:cs="Calibri"/>
          <w:lang w:val="el-GR"/>
        </w:rPr>
        <w:t>.</w:t>
      </w:r>
    </w:p>
    <w:p w14:paraId="31BC3126" w14:textId="11B0CC2E" w:rsidR="00082764" w:rsidRPr="00981958" w:rsidRDefault="00082764" w:rsidP="00981958">
      <w:pPr>
        <w:spacing w:line="276" w:lineRule="auto"/>
        <w:ind w:left="1560"/>
        <w:rPr>
          <w:rFonts w:ascii="Calibri" w:hAnsi="Calibri" w:cs="Calibri"/>
          <w:bCs/>
          <w:lang w:val="el-GR"/>
        </w:rPr>
      </w:pPr>
    </w:p>
    <w:sectPr w:rsidR="00082764" w:rsidRPr="00981958" w:rsidSect="00120805">
      <w:headerReference w:type="even" r:id="rId9"/>
      <w:headerReference w:type="default" r:id="rId10"/>
      <w:footerReference w:type="default" r:id="rId11"/>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1A18" w14:textId="77777777" w:rsidR="00C91E73" w:rsidRDefault="00C91E73" w:rsidP="00C449FB">
      <w:r>
        <w:separator/>
      </w:r>
    </w:p>
  </w:endnote>
  <w:endnote w:type="continuationSeparator" w:id="0">
    <w:p w14:paraId="5311828D" w14:textId="77777777" w:rsidR="00C91E73" w:rsidRDefault="00C91E73"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55"/>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07ED" w14:textId="77777777" w:rsidR="00C91E73" w:rsidRPr="00C449FB" w:rsidRDefault="00E65E6A" w:rsidP="00C449FB">
    <w:pPr>
      <w:pStyle w:val="Footer"/>
    </w:pPr>
    <w:r>
      <w:rPr>
        <w:noProof/>
      </w:rPr>
      <w:drawing>
        <wp:inline distT="0" distB="0" distL="0" distR="0" wp14:anchorId="64101B53" wp14:editId="58F51B03">
          <wp:extent cx="7658100" cy="1144916"/>
          <wp:effectExtent l="0" t="0" r="0" b="0"/>
          <wp:docPr id="1" name="Picture 1" descr="Macintosh HDD:Users:margaritapapastergiou:Desktop:MARGARITA FESTIVAL 2019:Epistoloxar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margaritapapastergiou:Desktop:MARGARITA FESTIVAL 2019:Epistoloxart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449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711A" w14:textId="77777777" w:rsidR="00C91E73" w:rsidRDefault="00C91E73" w:rsidP="00C449FB">
      <w:r>
        <w:separator/>
      </w:r>
    </w:p>
  </w:footnote>
  <w:footnote w:type="continuationSeparator" w:id="0">
    <w:p w14:paraId="68D8F705" w14:textId="77777777" w:rsidR="00C91E73" w:rsidRDefault="00C91E73"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84E7" w14:textId="77777777" w:rsidR="00C91E73" w:rsidRDefault="00C91E73" w:rsidP="00C449FB">
    <w:pPr>
      <w:pStyle w:val="Header"/>
      <w:tabs>
        <w:tab w:val="clear" w:pos="4320"/>
        <w:tab w:val="clear" w:pos="8640"/>
        <w:tab w:val="center" w:pos="5050"/>
        <w:tab w:val="right" w:pos="10100"/>
      </w:tabs>
    </w:pPr>
    <w:r>
      <w:t>[Type text]</w:t>
    </w:r>
    <w:r>
      <w:tab/>
      <w:t>[Type text]</w:t>
    </w:r>
    <w:r>
      <w:tab/>
      <w:t>[Type text]</w:t>
    </w:r>
  </w:p>
  <w:p w14:paraId="734D50EE" w14:textId="77777777" w:rsidR="00C91E73" w:rsidRDefault="00C9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4D55" w14:textId="77777777" w:rsidR="00C91E73" w:rsidRDefault="00177E08" w:rsidP="00C449FB">
    <w:pPr>
      <w:pStyle w:val="Header"/>
    </w:pPr>
    <w:r>
      <w:rPr>
        <w:noProof/>
      </w:rPr>
      <w:drawing>
        <wp:inline distT="0" distB="0" distL="0" distR="0" wp14:anchorId="54ECEA6A" wp14:editId="1FE9B6A2">
          <wp:extent cx="7690007" cy="1943100"/>
          <wp:effectExtent l="0" t="0" r="6350" b="0"/>
          <wp:docPr id="9" name="Picture 7" descr="Macintosh HDD:Users:margaritapapastergiou:Desktop:Epistolox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D:Users:margaritapapastergiou:Desktop:Epistoloxart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07"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A1C"/>
    <w:multiLevelType w:val="hybridMultilevel"/>
    <w:tmpl w:val="2C285B06"/>
    <w:styleLink w:val="2"/>
    <w:lvl w:ilvl="0" w:tplc="7C82E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1CE1AB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9B46B8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6C65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01C0C0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AC9D66">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F8A245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596ED0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88C12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3C7C20C0"/>
    <w:multiLevelType w:val="hybridMultilevel"/>
    <w:tmpl w:val="A3A46158"/>
    <w:numStyleLink w:val="1"/>
  </w:abstractNum>
  <w:abstractNum w:abstractNumId="2" w15:restartNumberingAfterBreak="0">
    <w:nsid w:val="3E0059AD"/>
    <w:multiLevelType w:val="hybridMultilevel"/>
    <w:tmpl w:val="E870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834DB5"/>
    <w:multiLevelType w:val="hybridMultilevel"/>
    <w:tmpl w:val="A3A46158"/>
    <w:styleLink w:val="1"/>
    <w:lvl w:ilvl="0" w:tplc="CA98E4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2220AD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E52CA9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FC4EA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C2E5DF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F6E82C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D0A3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878F65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81A43B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1545291"/>
    <w:multiLevelType w:val="hybridMultilevel"/>
    <w:tmpl w:val="2C285B06"/>
    <w:numStyleLink w:val="2"/>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0241F"/>
    <w:rsid w:val="00007750"/>
    <w:rsid w:val="00020245"/>
    <w:rsid w:val="000272AA"/>
    <w:rsid w:val="000358DF"/>
    <w:rsid w:val="000615B1"/>
    <w:rsid w:val="000748EC"/>
    <w:rsid w:val="00082764"/>
    <w:rsid w:val="000B2E71"/>
    <w:rsid w:val="000C7076"/>
    <w:rsid w:val="001108F9"/>
    <w:rsid w:val="0011623E"/>
    <w:rsid w:val="00117A0F"/>
    <w:rsid w:val="00120805"/>
    <w:rsid w:val="00135FE7"/>
    <w:rsid w:val="001400B7"/>
    <w:rsid w:val="00176CD9"/>
    <w:rsid w:val="00177E08"/>
    <w:rsid w:val="001B4BE7"/>
    <w:rsid w:val="001F5D20"/>
    <w:rsid w:val="0020358D"/>
    <w:rsid w:val="00222DFF"/>
    <w:rsid w:val="0023664A"/>
    <w:rsid w:val="00242997"/>
    <w:rsid w:val="00244381"/>
    <w:rsid w:val="00280844"/>
    <w:rsid w:val="00287FF1"/>
    <w:rsid w:val="002C763F"/>
    <w:rsid w:val="002D08E3"/>
    <w:rsid w:val="002D58FC"/>
    <w:rsid w:val="002D7A36"/>
    <w:rsid w:val="002E572D"/>
    <w:rsid w:val="002F1610"/>
    <w:rsid w:val="00340E0B"/>
    <w:rsid w:val="003428EF"/>
    <w:rsid w:val="00343C75"/>
    <w:rsid w:val="0035014B"/>
    <w:rsid w:val="003530E5"/>
    <w:rsid w:val="00360AD8"/>
    <w:rsid w:val="00363569"/>
    <w:rsid w:val="00372B2F"/>
    <w:rsid w:val="00395341"/>
    <w:rsid w:val="00396292"/>
    <w:rsid w:val="003A20D1"/>
    <w:rsid w:val="003A7D54"/>
    <w:rsid w:val="003C6D29"/>
    <w:rsid w:val="003D1D1C"/>
    <w:rsid w:val="003F2342"/>
    <w:rsid w:val="00426C56"/>
    <w:rsid w:val="00466532"/>
    <w:rsid w:val="004B0DA0"/>
    <w:rsid w:val="004B1BBA"/>
    <w:rsid w:val="004B47B8"/>
    <w:rsid w:val="004C457E"/>
    <w:rsid w:val="004D11BA"/>
    <w:rsid w:val="004D5B95"/>
    <w:rsid w:val="004E22EB"/>
    <w:rsid w:val="004F7AF5"/>
    <w:rsid w:val="00500FE8"/>
    <w:rsid w:val="00513BBA"/>
    <w:rsid w:val="005149AE"/>
    <w:rsid w:val="00522B4E"/>
    <w:rsid w:val="00557EDA"/>
    <w:rsid w:val="005867D3"/>
    <w:rsid w:val="005A0453"/>
    <w:rsid w:val="005A3F9A"/>
    <w:rsid w:val="005B4EB6"/>
    <w:rsid w:val="005C74C3"/>
    <w:rsid w:val="005F00F5"/>
    <w:rsid w:val="005F280E"/>
    <w:rsid w:val="00607DA0"/>
    <w:rsid w:val="00616F81"/>
    <w:rsid w:val="00617DA5"/>
    <w:rsid w:val="00655CB3"/>
    <w:rsid w:val="0066143D"/>
    <w:rsid w:val="00675B24"/>
    <w:rsid w:val="00690874"/>
    <w:rsid w:val="006A3536"/>
    <w:rsid w:val="006B624C"/>
    <w:rsid w:val="006C7F6A"/>
    <w:rsid w:val="006D5A86"/>
    <w:rsid w:val="006D7CB6"/>
    <w:rsid w:val="006E06DA"/>
    <w:rsid w:val="00706C91"/>
    <w:rsid w:val="0071696D"/>
    <w:rsid w:val="00721AA0"/>
    <w:rsid w:val="007273AD"/>
    <w:rsid w:val="00763888"/>
    <w:rsid w:val="00797686"/>
    <w:rsid w:val="007B3F43"/>
    <w:rsid w:val="007C1CA6"/>
    <w:rsid w:val="007D0C48"/>
    <w:rsid w:val="007D1B0D"/>
    <w:rsid w:val="007E091A"/>
    <w:rsid w:val="007E5ECF"/>
    <w:rsid w:val="007F20B8"/>
    <w:rsid w:val="00834290"/>
    <w:rsid w:val="00847822"/>
    <w:rsid w:val="00852DFC"/>
    <w:rsid w:val="00877D3B"/>
    <w:rsid w:val="008A0C72"/>
    <w:rsid w:val="008B29BC"/>
    <w:rsid w:val="008B2C1C"/>
    <w:rsid w:val="008D376A"/>
    <w:rsid w:val="008F35D0"/>
    <w:rsid w:val="008F61DE"/>
    <w:rsid w:val="00900641"/>
    <w:rsid w:val="00906605"/>
    <w:rsid w:val="009128C0"/>
    <w:rsid w:val="00912C74"/>
    <w:rsid w:val="00917243"/>
    <w:rsid w:val="00922B50"/>
    <w:rsid w:val="00934062"/>
    <w:rsid w:val="009373D1"/>
    <w:rsid w:val="00967FEC"/>
    <w:rsid w:val="00972F2D"/>
    <w:rsid w:val="00981958"/>
    <w:rsid w:val="0098740B"/>
    <w:rsid w:val="0099548F"/>
    <w:rsid w:val="009A658E"/>
    <w:rsid w:val="009E5A78"/>
    <w:rsid w:val="009F40F1"/>
    <w:rsid w:val="00A24DDB"/>
    <w:rsid w:val="00A36BE1"/>
    <w:rsid w:val="00A42754"/>
    <w:rsid w:val="00A55C16"/>
    <w:rsid w:val="00A57D20"/>
    <w:rsid w:val="00A6211B"/>
    <w:rsid w:val="00A77B46"/>
    <w:rsid w:val="00A86358"/>
    <w:rsid w:val="00A925B0"/>
    <w:rsid w:val="00A93AAC"/>
    <w:rsid w:val="00A97147"/>
    <w:rsid w:val="00AA42C6"/>
    <w:rsid w:val="00AB67AC"/>
    <w:rsid w:val="00AC7B48"/>
    <w:rsid w:val="00AD7686"/>
    <w:rsid w:val="00AE2EBF"/>
    <w:rsid w:val="00B1073F"/>
    <w:rsid w:val="00B12D5B"/>
    <w:rsid w:val="00B14D93"/>
    <w:rsid w:val="00B171DE"/>
    <w:rsid w:val="00B3064B"/>
    <w:rsid w:val="00B614CC"/>
    <w:rsid w:val="00B65566"/>
    <w:rsid w:val="00B840CB"/>
    <w:rsid w:val="00B953CB"/>
    <w:rsid w:val="00B977D2"/>
    <w:rsid w:val="00BB1FBC"/>
    <w:rsid w:val="00BB7E4A"/>
    <w:rsid w:val="00BC045F"/>
    <w:rsid w:val="00C449FB"/>
    <w:rsid w:val="00C8251F"/>
    <w:rsid w:val="00C91E73"/>
    <w:rsid w:val="00C9470C"/>
    <w:rsid w:val="00C96586"/>
    <w:rsid w:val="00CB3292"/>
    <w:rsid w:val="00D25B5D"/>
    <w:rsid w:val="00D272AB"/>
    <w:rsid w:val="00D71DD6"/>
    <w:rsid w:val="00DB0BC7"/>
    <w:rsid w:val="00DD6B73"/>
    <w:rsid w:val="00DE36D6"/>
    <w:rsid w:val="00DF135E"/>
    <w:rsid w:val="00E01F5B"/>
    <w:rsid w:val="00E169F6"/>
    <w:rsid w:val="00E17728"/>
    <w:rsid w:val="00E25DE7"/>
    <w:rsid w:val="00E53562"/>
    <w:rsid w:val="00E6255D"/>
    <w:rsid w:val="00E65E6A"/>
    <w:rsid w:val="00E733C2"/>
    <w:rsid w:val="00E77BC7"/>
    <w:rsid w:val="00E827A0"/>
    <w:rsid w:val="00EA4282"/>
    <w:rsid w:val="00ED3503"/>
    <w:rsid w:val="00EE3888"/>
    <w:rsid w:val="00EE4917"/>
    <w:rsid w:val="00EE6382"/>
    <w:rsid w:val="00F02BB3"/>
    <w:rsid w:val="00F2598F"/>
    <w:rsid w:val="00F26B17"/>
    <w:rsid w:val="00F50A24"/>
    <w:rsid w:val="00F5345B"/>
    <w:rsid w:val="00F53C06"/>
    <w:rsid w:val="00F56C8D"/>
    <w:rsid w:val="00F712A8"/>
    <w:rsid w:val="00F871FF"/>
    <w:rsid w:val="00FA0AFB"/>
    <w:rsid w:val="00FB32B8"/>
    <w:rsid w:val="00FE4BC8"/>
    <w:rsid w:val="00FE5367"/>
    <w:rsid w:val="00FF52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1A3674"/>
  <w15:docId w15:val="{8EAC6666-654A-421D-951B-C0695382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 w:type="character" w:customStyle="1" w:styleId="UnresolvedMention2">
    <w:name w:val="Unresolved Mention2"/>
    <w:basedOn w:val="DefaultParagraphFont"/>
    <w:uiPriority w:val="99"/>
    <w:semiHidden/>
    <w:unhideWhenUsed/>
    <w:rsid w:val="00DD6B73"/>
    <w:rPr>
      <w:color w:val="808080"/>
      <w:shd w:val="clear" w:color="auto" w:fill="E6E6E6"/>
    </w:rPr>
  </w:style>
  <w:style w:type="character" w:customStyle="1" w:styleId="UnresolvedMention3">
    <w:name w:val="Unresolved Mention3"/>
    <w:basedOn w:val="DefaultParagraphFont"/>
    <w:uiPriority w:val="99"/>
    <w:semiHidden/>
    <w:unhideWhenUsed/>
    <w:rsid w:val="00E169F6"/>
    <w:rPr>
      <w:color w:val="605E5C"/>
      <w:shd w:val="clear" w:color="auto" w:fill="E1DFDD"/>
    </w:rPr>
  </w:style>
  <w:style w:type="paragraph" w:customStyle="1" w:styleId="A">
    <w:name w:val="Κύριο τμήμα A"/>
    <w:rsid w:val="00AA42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0">
    <w:name w:val="Προεπιλογή A"/>
    <w:rsid w:val="00AA42C6"/>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a1">
    <w:name w:val="Κύριο τμήμα"/>
    <w:rsid w:val="00AA42C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1">
    <w:name w:val="Εισήχθηκε το στιλ 1"/>
    <w:rsid w:val="00AA42C6"/>
    <w:pPr>
      <w:numPr>
        <w:numId w:val="2"/>
      </w:numPr>
    </w:pPr>
  </w:style>
  <w:style w:type="character" w:customStyle="1" w:styleId="Hyperlink0">
    <w:name w:val="Hyperlink.0"/>
    <w:basedOn w:val="DefaultParagraphFont"/>
    <w:rsid w:val="00AA42C6"/>
    <w:rPr>
      <w:rFonts w:ascii="Tahoma" w:eastAsia="Tahoma" w:hAnsi="Tahoma" w:cs="Tahoma"/>
      <w:color w:val="000000"/>
      <w:u w:val="single" w:color="000000"/>
      <w:shd w:val="clear" w:color="auto" w:fill="FFFFFF"/>
    </w:rPr>
  </w:style>
  <w:style w:type="numbering" w:customStyle="1" w:styleId="2">
    <w:name w:val="Εισήχθηκε το στιλ 2"/>
    <w:rsid w:val="00AA42C6"/>
    <w:pPr>
      <w:numPr>
        <w:numId w:val="4"/>
      </w:numPr>
    </w:pPr>
  </w:style>
  <w:style w:type="character" w:styleId="UnresolvedMention">
    <w:name w:val="Unresolved Mention"/>
    <w:basedOn w:val="DefaultParagraphFont"/>
    <w:uiPriority w:val="99"/>
    <w:semiHidden/>
    <w:unhideWhenUsed/>
    <w:rsid w:val="00F5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07029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12555030">
      <w:bodyDiv w:val="1"/>
      <w:marLeft w:val="0"/>
      <w:marRight w:val="0"/>
      <w:marTop w:val="0"/>
      <w:marBottom w:val="0"/>
      <w:divBdr>
        <w:top w:val="none" w:sz="0" w:space="0" w:color="auto"/>
        <w:left w:val="none" w:sz="0" w:space="0" w:color="auto"/>
        <w:bottom w:val="none" w:sz="0" w:space="0" w:color="auto"/>
        <w:right w:val="none" w:sz="0" w:space="0" w:color="auto"/>
      </w:divBdr>
    </w:div>
    <w:div w:id="118691330">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254943531">
      <w:bodyDiv w:val="1"/>
      <w:marLeft w:val="0"/>
      <w:marRight w:val="0"/>
      <w:marTop w:val="0"/>
      <w:marBottom w:val="0"/>
      <w:divBdr>
        <w:top w:val="none" w:sz="0" w:space="0" w:color="auto"/>
        <w:left w:val="none" w:sz="0" w:space="0" w:color="auto"/>
        <w:bottom w:val="none" w:sz="0" w:space="0" w:color="auto"/>
        <w:right w:val="none" w:sz="0" w:space="0" w:color="auto"/>
      </w:divBdr>
    </w:div>
    <w:div w:id="36490917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27653589">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04989060">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11309899">
      <w:bodyDiv w:val="1"/>
      <w:marLeft w:val="0"/>
      <w:marRight w:val="0"/>
      <w:marTop w:val="0"/>
      <w:marBottom w:val="0"/>
      <w:divBdr>
        <w:top w:val="none" w:sz="0" w:space="0" w:color="auto"/>
        <w:left w:val="none" w:sz="0" w:space="0" w:color="auto"/>
        <w:bottom w:val="none" w:sz="0" w:space="0" w:color="auto"/>
        <w:right w:val="none" w:sz="0" w:space="0" w:color="auto"/>
      </w:divBdr>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968365966">
      <w:bodyDiv w:val="1"/>
      <w:marLeft w:val="0"/>
      <w:marRight w:val="0"/>
      <w:marTop w:val="0"/>
      <w:marBottom w:val="0"/>
      <w:divBdr>
        <w:top w:val="none" w:sz="0" w:space="0" w:color="auto"/>
        <w:left w:val="none" w:sz="0" w:space="0" w:color="auto"/>
        <w:bottom w:val="none" w:sz="0" w:space="0" w:color="auto"/>
        <w:right w:val="none" w:sz="0" w:space="0" w:color="auto"/>
      </w:divBdr>
    </w:div>
    <w:div w:id="977994207">
      <w:bodyDiv w:val="1"/>
      <w:marLeft w:val="0"/>
      <w:marRight w:val="0"/>
      <w:marTop w:val="0"/>
      <w:marBottom w:val="0"/>
      <w:divBdr>
        <w:top w:val="none" w:sz="0" w:space="0" w:color="auto"/>
        <w:left w:val="none" w:sz="0" w:space="0" w:color="auto"/>
        <w:bottom w:val="none" w:sz="0" w:space="0" w:color="auto"/>
        <w:right w:val="none" w:sz="0" w:space="0" w:color="auto"/>
      </w:divBdr>
    </w:div>
    <w:div w:id="988636716">
      <w:bodyDiv w:val="1"/>
      <w:marLeft w:val="0"/>
      <w:marRight w:val="0"/>
      <w:marTop w:val="0"/>
      <w:marBottom w:val="0"/>
      <w:divBdr>
        <w:top w:val="none" w:sz="0" w:space="0" w:color="auto"/>
        <w:left w:val="none" w:sz="0" w:space="0" w:color="auto"/>
        <w:bottom w:val="none" w:sz="0" w:space="0" w:color="auto"/>
        <w:right w:val="none" w:sz="0" w:space="0" w:color="auto"/>
      </w:divBdr>
    </w:div>
    <w:div w:id="993526273">
      <w:bodyDiv w:val="1"/>
      <w:marLeft w:val="0"/>
      <w:marRight w:val="0"/>
      <w:marTop w:val="0"/>
      <w:marBottom w:val="0"/>
      <w:divBdr>
        <w:top w:val="none" w:sz="0" w:space="0" w:color="auto"/>
        <w:left w:val="none" w:sz="0" w:space="0" w:color="auto"/>
        <w:bottom w:val="none" w:sz="0" w:space="0" w:color="auto"/>
        <w:right w:val="none" w:sz="0" w:space="0" w:color="auto"/>
      </w:divBdr>
    </w:div>
    <w:div w:id="1037386620">
      <w:bodyDiv w:val="1"/>
      <w:marLeft w:val="0"/>
      <w:marRight w:val="0"/>
      <w:marTop w:val="0"/>
      <w:marBottom w:val="0"/>
      <w:divBdr>
        <w:top w:val="none" w:sz="0" w:space="0" w:color="auto"/>
        <w:left w:val="none" w:sz="0" w:space="0" w:color="auto"/>
        <w:bottom w:val="none" w:sz="0" w:space="0" w:color="auto"/>
        <w:right w:val="none" w:sz="0" w:space="0" w:color="auto"/>
      </w:divBdr>
    </w:div>
    <w:div w:id="1037898441">
      <w:bodyDiv w:val="1"/>
      <w:marLeft w:val="0"/>
      <w:marRight w:val="0"/>
      <w:marTop w:val="0"/>
      <w:marBottom w:val="0"/>
      <w:divBdr>
        <w:top w:val="none" w:sz="0" w:space="0" w:color="auto"/>
        <w:left w:val="none" w:sz="0" w:space="0" w:color="auto"/>
        <w:bottom w:val="none" w:sz="0" w:space="0" w:color="auto"/>
        <w:right w:val="none" w:sz="0" w:space="0" w:color="auto"/>
      </w:divBdr>
    </w:div>
    <w:div w:id="1086225198">
      <w:bodyDiv w:val="1"/>
      <w:marLeft w:val="0"/>
      <w:marRight w:val="0"/>
      <w:marTop w:val="0"/>
      <w:marBottom w:val="0"/>
      <w:divBdr>
        <w:top w:val="none" w:sz="0" w:space="0" w:color="auto"/>
        <w:left w:val="none" w:sz="0" w:space="0" w:color="auto"/>
        <w:bottom w:val="none" w:sz="0" w:space="0" w:color="auto"/>
        <w:right w:val="none" w:sz="0" w:space="0" w:color="auto"/>
      </w:divBdr>
    </w:div>
    <w:div w:id="1249121417">
      <w:bodyDiv w:val="1"/>
      <w:marLeft w:val="0"/>
      <w:marRight w:val="0"/>
      <w:marTop w:val="0"/>
      <w:marBottom w:val="0"/>
      <w:divBdr>
        <w:top w:val="none" w:sz="0" w:space="0" w:color="auto"/>
        <w:left w:val="none" w:sz="0" w:space="0" w:color="auto"/>
        <w:bottom w:val="none" w:sz="0" w:space="0" w:color="auto"/>
        <w:right w:val="none" w:sz="0" w:space="0" w:color="auto"/>
      </w:divBdr>
    </w:div>
    <w:div w:id="1295524227">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9165">
      <w:bodyDiv w:val="1"/>
      <w:marLeft w:val="0"/>
      <w:marRight w:val="0"/>
      <w:marTop w:val="0"/>
      <w:marBottom w:val="0"/>
      <w:divBdr>
        <w:top w:val="none" w:sz="0" w:space="0" w:color="auto"/>
        <w:left w:val="none" w:sz="0" w:space="0" w:color="auto"/>
        <w:bottom w:val="none" w:sz="0" w:space="0" w:color="auto"/>
        <w:right w:val="none" w:sz="0" w:space="0" w:color="auto"/>
      </w:divBdr>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544250653">
      <w:bodyDiv w:val="1"/>
      <w:marLeft w:val="0"/>
      <w:marRight w:val="0"/>
      <w:marTop w:val="0"/>
      <w:marBottom w:val="0"/>
      <w:divBdr>
        <w:top w:val="none" w:sz="0" w:space="0" w:color="auto"/>
        <w:left w:val="none" w:sz="0" w:space="0" w:color="auto"/>
        <w:bottom w:val="none" w:sz="0" w:space="0" w:color="auto"/>
        <w:right w:val="none" w:sz="0" w:space="0" w:color="auto"/>
      </w:divBdr>
    </w:div>
    <w:div w:id="1548567451">
      <w:bodyDiv w:val="1"/>
      <w:marLeft w:val="0"/>
      <w:marRight w:val="0"/>
      <w:marTop w:val="0"/>
      <w:marBottom w:val="0"/>
      <w:divBdr>
        <w:top w:val="none" w:sz="0" w:space="0" w:color="auto"/>
        <w:left w:val="none" w:sz="0" w:space="0" w:color="auto"/>
        <w:bottom w:val="none" w:sz="0" w:space="0" w:color="auto"/>
        <w:right w:val="none" w:sz="0" w:space="0" w:color="auto"/>
      </w:divBdr>
    </w:div>
    <w:div w:id="1683966757">
      <w:bodyDiv w:val="1"/>
      <w:marLeft w:val="0"/>
      <w:marRight w:val="0"/>
      <w:marTop w:val="0"/>
      <w:marBottom w:val="0"/>
      <w:divBdr>
        <w:top w:val="none" w:sz="0" w:space="0" w:color="auto"/>
        <w:left w:val="none" w:sz="0" w:space="0" w:color="auto"/>
        <w:bottom w:val="none" w:sz="0" w:space="0" w:color="auto"/>
        <w:right w:val="none" w:sz="0" w:space="0" w:color="auto"/>
      </w:divBdr>
    </w:div>
    <w:div w:id="1726834129">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37982489">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83650880">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26248210">
      <w:bodyDiv w:val="1"/>
      <w:marLeft w:val="0"/>
      <w:marRight w:val="0"/>
      <w:marTop w:val="0"/>
      <w:marBottom w:val="0"/>
      <w:divBdr>
        <w:top w:val="none" w:sz="0" w:space="0" w:color="auto"/>
        <w:left w:val="none" w:sz="0" w:space="0" w:color="auto"/>
        <w:bottom w:val="none" w:sz="0" w:space="0" w:color="auto"/>
        <w:right w:val="none" w:sz="0" w:space="0" w:color="auto"/>
      </w:divBdr>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064524679">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 w:id="2145459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greekfestiv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327E-8E1A-4D6F-A2EB-4E931A0D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3</cp:revision>
  <cp:lastPrinted>2019-06-14T15:24:00Z</cp:lastPrinted>
  <dcterms:created xsi:type="dcterms:W3CDTF">2019-06-26T12:59:00Z</dcterms:created>
  <dcterms:modified xsi:type="dcterms:W3CDTF">2019-06-26T13:07:00Z</dcterms:modified>
</cp:coreProperties>
</file>